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7ED3" w:rsidRPr="00B77ED3" w:rsidRDefault="00B77ED3" w:rsidP="00B77ED3">
      <w:pPr>
        <w:tabs>
          <w:tab w:val="left" w:pos="851"/>
        </w:tabs>
        <w:spacing w:before="40" w:after="40" w:line="252" w:lineRule="auto"/>
        <w:ind w:right="28" w:firstLine="284"/>
        <w:jc w:val="center"/>
        <w:rPr>
          <w:rFonts w:ascii="Times New Roman" w:hAnsi="Times New Roman"/>
          <w:b/>
          <w:bCs/>
          <w:sz w:val="32"/>
          <w:szCs w:val="32"/>
        </w:rPr>
      </w:pPr>
      <w:r w:rsidRPr="00B77ED3">
        <w:rPr>
          <w:rFonts w:ascii="Times New Roman" w:hAnsi="Times New Roman"/>
          <w:b/>
          <w:bCs/>
          <w:sz w:val="32"/>
          <w:szCs w:val="32"/>
        </w:rPr>
        <w:t>NỘI DUNG BÁO CÁO TỔNG KẾT NĂM HỌC 202</w:t>
      </w:r>
      <w:r>
        <w:rPr>
          <w:rFonts w:ascii="Times New Roman" w:hAnsi="Times New Roman"/>
          <w:b/>
          <w:bCs/>
          <w:sz w:val="32"/>
          <w:szCs w:val="32"/>
        </w:rPr>
        <w:t>2</w:t>
      </w:r>
      <w:r w:rsidRPr="00B77ED3">
        <w:rPr>
          <w:rFonts w:ascii="Times New Roman" w:hAnsi="Times New Roman"/>
          <w:b/>
          <w:bCs/>
          <w:sz w:val="32"/>
          <w:szCs w:val="32"/>
        </w:rPr>
        <w:t>-202</w:t>
      </w:r>
      <w:r>
        <w:rPr>
          <w:rFonts w:ascii="Times New Roman" w:hAnsi="Times New Roman"/>
          <w:b/>
          <w:bCs/>
          <w:sz w:val="32"/>
          <w:szCs w:val="32"/>
        </w:rPr>
        <w:t>3</w:t>
      </w:r>
    </w:p>
    <w:p w:rsidR="00B77ED3" w:rsidRDefault="00B77ED3" w:rsidP="00B77ED3">
      <w:pPr>
        <w:tabs>
          <w:tab w:val="left" w:pos="851"/>
        </w:tabs>
        <w:spacing w:before="40" w:after="40" w:line="252" w:lineRule="auto"/>
        <w:ind w:right="28" w:firstLine="284"/>
        <w:jc w:val="both"/>
        <w:rPr>
          <w:rFonts w:ascii="Times New Roman" w:hAnsi="Times New Roman"/>
          <w:b/>
          <w:bCs/>
          <w:sz w:val="28"/>
          <w:szCs w:val="28"/>
        </w:rPr>
      </w:pPr>
    </w:p>
    <w:p w:rsidR="00B77ED3" w:rsidRPr="00B77ED3" w:rsidRDefault="00B77ED3" w:rsidP="00B77ED3">
      <w:pPr>
        <w:tabs>
          <w:tab w:val="left" w:pos="851"/>
        </w:tabs>
        <w:spacing w:before="40" w:after="40" w:line="252" w:lineRule="auto"/>
        <w:ind w:right="28" w:firstLine="284"/>
        <w:jc w:val="both"/>
        <w:rPr>
          <w:rFonts w:ascii="Times New Roman" w:hAnsi="Times New Roman"/>
          <w:b/>
          <w:bCs/>
          <w:sz w:val="28"/>
          <w:szCs w:val="28"/>
        </w:rPr>
      </w:pPr>
      <w:r w:rsidRPr="00B77ED3">
        <w:rPr>
          <w:rFonts w:ascii="Times New Roman" w:hAnsi="Times New Roman"/>
          <w:b/>
          <w:bCs/>
          <w:sz w:val="28"/>
          <w:szCs w:val="28"/>
        </w:rPr>
        <w:t xml:space="preserve">1. Công tác đào tạo </w:t>
      </w:r>
    </w:p>
    <w:p w:rsidR="00B77ED3" w:rsidRPr="006579A1" w:rsidRDefault="00B77ED3" w:rsidP="00B77ED3">
      <w:pPr>
        <w:tabs>
          <w:tab w:val="left" w:pos="851"/>
        </w:tabs>
        <w:spacing w:before="40" w:after="40" w:line="252" w:lineRule="auto"/>
        <w:ind w:right="28" w:firstLine="284"/>
        <w:jc w:val="both"/>
        <w:rPr>
          <w:rFonts w:ascii="Times New Roman" w:hAnsi="Times New Roman"/>
          <w:b/>
          <w:bCs/>
          <w:color w:val="FF0000"/>
          <w:sz w:val="28"/>
          <w:szCs w:val="28"/>
        </w:rPr>
      </w:pPr>
      <w:r w:rsidRPr="00B77ED3">
        <w:rPr>
          <w:rFonts w:ascii="Times New Roman" w:hAnsi="Times New Roman"/>
          <w:b/>
          <w:bCs/>
          <w:sz w:val="28"/>
          <w:szCs w:val="28"/>
        </w:rPr>
        <w:t xml:space="preserve">1.1. Công tác phát triển ngành nghề đào tạo </w:t>
      </w:r>
      <w:r w:rsidR="006579A1">
        <w:rPr>
          <w:rFonts w:ascii="Times New Roman" w:hAnsi="Times New Roman"/>
          <w:b/>
          <w:bCs/>
          <w:sz w:val="28"/>
          <w:szCs w:val="28"/>
        </w:rPr>
        <w:t xml:space="preserve"> </w:t>
      </w:r>
      <w:r w:rsidR="006579A1" w:rsidRPr="006579A1">
        <w:rPr>
          <w:rFonts w:ascii="Times New Roman" w:hAnsi="Times New Roman"/>
          <w:b/>
          <w:bCs/>
          <w:color w:val="FF0000"/>
          <w:sz w:val="28"/>
          <w:szCs w:val="28"/>
          <w:highlight w:val="yellow"/>
        </w:rPr>
        <w:t>(CÔ MAI)</w:t>
      </w:r>
    </w:p>
    <w:p w:rsidR="00B77ED3" w:rsidRPr="00B77ED3" w:rsidRDefault="00B77ED3" w:rsidP="00B77ED3">
      <w:pPr>
        <w:tabs>
          <w:tab w:val="left" w:pos="851"/>
        </w:tabs>
        <w:spacing w:before="40" w:after="40" w:line="252" w:lineRule="auto"/>
        <w:ind w:right="28" w:firstLine="284"/>
        <w:jc w:val="both"/>
        <w:rPr>
          <w:rFonts w:ascii="Times New Roman" w:hAnsi="Times New Roman"/>
          <w:sz w:val="28"/>
          <w:szCs w:val="28"/>
        </w:rPr>
      </w:pPr>
      <w:r w:rsidRPr="00B77ED3">
        <w:rPr>
          <w:rFonts w:ascii="Times New Roman" w:hAnsi="Times New Roman"/>
          <w:sz w:val="28"/>
          <w:szCs w:val="28"/>
        </w:rPr>
        <w:t xml:space="preserve">Năm 2019-2020 nhà trường có 39 ngành nghề đào tạo, trong đó cao đẳng 34 ngành nghề, trung cấp 34 ngành nghề. Năm học 2020-2021 nhà trường đã được cấp phép bổ sung 12 ngành nghề, nâng tổng số ngành nghề được cấp phép đào tạo của trường là 50 ngành nghề, trong đó cao đẳng 43 ngành nghề, trung cấp 43 ngành nghề. </w:t>
      </w:r>
    </w:p>
    <w:p w:rsidR="00B77ED3" w:rsidRPr="00B77ED3" w:rsidRDefault="00B77ED3" w:rsidP="00B77ED3">
      <w:pPr>
        <w:tabs>
          <w:tab w:val="left" w:pos="851"/>
        </w:tabs>
        <w:spacing w:before="40" w:after="40" w:line="252" w:lineRule="auto"/>
        <w:ind w:right="28" w:firstLine="284"/>
        <w:jc w:val="both"/>
        <w:rPr>
          <w:rFonts w:ascii="Times New Roman" w:hAnsi="Times New Roman"/>
          <w:sz w:val="28"/>
          <w:szCs w:val="28"/>
        </w:rPr>
      </w:pPr>
      <w:r w:rsidRPr="00B77ED3">
        <w:rPr>
          <w:rFonts w:ascii="Times New Roman" w:hAnsi="Times New Roman"/>
          <w:sz w:val="28"/>
          <w:szCs w:val="28"/>
        </w:rPr>
        <w:t>- Nhà trường đã trình Tổng Cục GDNN đề án 12 ngành chất lượng cao để đào tạo theo quy định Thông tư số 21/2018/TT-BLĐTBXH, ngày 30 tháng 11 năm 2018 của Bộ trưởng Bộ Lao động – Thương binh và Xã hội ban hành Quy định tiêu chí xác định chương trình chất lượng cao trình độ trung cấp, trình độ cao đẳng.</w:t>
      </w:r>
    </w:p>
    <w:p w:rsidR="00B77ED3" w:rsidRPr="00B77ED3" w:rsidRDefault="00B77ED3" w:rsidP="00B77ED3">
      <w:pPr>
        <w:tabs>
          <w:tab w:val="left" w:pos="851"/>
        </w:tabs>
        <w:spacing w:before="40" w:after="40" w:line="252" w:lineRule="auto"/>
        <w:ind w:right="28" w:firstLine="284"/>
        <w:jc w:val="both"/>
        <w:rPr>
          <w:rFonts w:ascii="Times New Roman" w:hAnsi="Times New Roman"/>
          <w:sz w:val="28"/>
          <w:szCs w:val="28"/>
        </w:rPr>
      </w:pPr>
      <w:r w:rsidRPr="00B77ED3">
        <w:rPr>
          <w:rFonts w:ascii="Times New Roman" w:hAnsi="Times New Roman"/>
          <w:sz w:val="28"/>
          <w:szCs w:val="28"/>
        </w:rPr>
        <w:t>- 07 ngành nghề trọng điểm được Bộ Lao động – Thương binh và Xã hội phê duyệt với các cấp độ: 02 nghề trọng điểm cấp độ quốc tế (Công nghệ Ô tô, Công nghệ chế tạo máy), 02 nghề trọng điểm cấp độ khu vực (Điện công nghiệp, Cơ điện tử) và 03 nghề cấp độ quốc gia (Quản trị mạng máy tính; Công nghệ kỹ thuật Điện, Điện tử và Công nghệ kỹ thuật cơ khí). Năm 2021 nhà trường đã lập hồ sơ báo cáo đánh giá và đề xuất điều chỉnh ngành Công nghệ kỹ thuật cơ khí từ cấp độ Quốc gia sang cấp độ khu vực ASEAN, ngành Cơ điện tử từ cấp độ khu vực ASEAN sang cấp độ Quốc tế.</w:t>
      </w:r>
    </w:p>
    <w:p w:rsidR="00B77ED3" w:rsidRPr="00B77ED3" w:rsidRDefault="00B77ED3" w:rsidP="00B77ED3">
      <w:pPr>
        <w:tabs>
          <w:tab w:val="left" w:pos="851"/>
        </w:tabs>
        <w:spacing w:before="40" w:after="40" w:line="252" w:lineRule="auto"/>
        <w:ind w:right="28" w:firstLine="284"/>
        <w:jc w:val="both"/>
        <w:rPr>
          <w:rFonts w:ascii="Times New Roman" w:hAnsi="Times New Roman"/>
          <w:b/>
          <w:bCs/>
          <w:sz w:val="28"/>
          <w:szCs w:val="28"/>
        </w:rPr>
      </w:pPr>
      <w:r w:rsidRPr="00B77ED3">
        <w:rPr>
          <w:rFonts w:ascii="Times New Roman" w:hAnsi="Times New Roman"/>
          <w:b/>
          <w:bCs/>
          <w:sz w:val="28"/>
          <w:szCs w:val="28"/>
        </w:rPr>
        <w:t xml:space="preserve">1.2. Công tác tuyển sinh </w:t>
      </w:r>
    </w:p>
    <w:p w:rsidR="00B77ED3" w:rsidRPr="00B77ED3" w:rsidRDefault="00B77ED3" w:rsidP="00B77ED3">
      <w:pPr>
        <w:pStyle w:val="ListParagraph"/>
        <w:widowControl w:val="0"/>
        <w:tabs>
          <w:tab w:val="left" w:pos="851"/>
        </w:tabs>
        <w:spacing w:before="40" w:after="40" w:line="252" w:lineRule="auto"/>
        <w:ind w:left="0" w:right="49" w:firstLine="284"/>
        <w:contextualSpacing w:val="0"/>
        <w:jc w:val="both"/>
        <w:rPr>
          <w:rFonts w:ascii="Times New Roman" w:hAnsi="Times New Roman"/>
          <w:b/>
          <w:i/>
          <w:sz w:val="28"/>
          <w:szCs w:val="28"/>
          <w:lang w:val="pt-BR"/>
        </w:rPr>
      </w:pPr>
      <w:r w:rsidRPr="00B77ED3">
        <w:rPr>
          <w:rFonts w:ascii="Times New Roman" w:hAnsi="Times New Roman"/>
          <w:b/>
          <w:i/>
          <w:sz w:val="28"/>
          <w:szCs w:val="28"/>
          <w:lang w:val="pt-BR"/>
        </w:rPr>
        <w:t xml:space="preserve">1.2.1.Các biện pháp, hình thức tuyển sinh </w:t>
      </w:r>
      <w:r w:rsidR="006579A1" w:rsidRPr="006579A1">
        <w:rPr>
          <w:rFonts w:ascii="Times New Roman" w:hAnsi="Times New Roman"/>
          <w:b/>
          <w:bCs/>
          <w:color w:val="FF0000"/>
          <w:sz w:val="28"/>
          <w:szCs w:val="28"/>
          <w:highlight w:val="yellow"/>
        </w:rPr>
        <w:t xml:space="preserve">(CÔ </w:t>
      </w:r>
      <w:r w:rsidR="006579A1">
        <w:rPr>
          <w:rFonts w:ascii="Times New Roman" w:hAnsi="Times New Roman"/>
          <w:b/>
          <w:bCs/>
          <w:color w:val="FF0000"/>
          <w:sz w:val="28"/>
          <w:szCs w:val="28"/>
          <w:highlight w:val="yellow"/>
        </w:rPr>
        <w:t>MY SA</w:t>
      </w:r>
      <w:r w:rsidR="006579A1" w:rsidRPr="006579A1">
        <w:rPr>
          <w:rFonts w:ascii="Times New Roman" w:hAnsi="Times New Roman"/>
          <w:b/>
          <w:bCs/>
          <w:color w:val="FF0000"/>
          <w:sz w:val="28"/>
          <w:szCs w:val="28"/>
          <w:highlight w:val="yellow"/>
        </w:rPr>
        <w:t>)</w:t>
      </w:r>
    </w:p>
    <w:p w:rsidR="00B77ED3" w:rsidRPr="0042326C" w:rsidRDefault="00B77ED3" w:rsidP="00B77ED3">
      <w:pPr>
        <w:widowControl w:val="0"/>
        <w:numPr>
          <w:ilvl w:val="0"/>
          <w:numId w:val="2"/>
        </w:numPr>
        <w:tabs>
          <w:tab w:val="left" w:pos="567"/>
        </w:tabs>
        <w:spacing w:before="40" w:after="40" w:line="252" w:lineRule="auto"/>
        <w:ind w:left="0" w:right="51" w:firstLine="284"/>
        <w:jc w:val="both"/>
        <w:rPr>
          <w:rFonts w:ascii="Times New Roman" w:hAnsi="Times New Roman"/>
          <w:color w:val="FF0000"/>
          <w:sz w:val="28"/>
          <w:szCs w:val="28"/>
          <w:lang w:val="pt-BR"/>
        </w:rPr>
      </w:pPr>
      <w:r w:rsidRPr="0042326C">
        <w:rPr>
          <w:rFonts w:ascii="Times New Roman" w:hAnsi="Times New Roman"/>
          <w:color w:val="FF0000"/>
          <w:sz w:val="28"/>
          <w:szCs w:val="28"/>
          <w:lang w:val="pt-BR"/>
        </w:rPr>
        <w:t>Tham gia các ngày hội hướng nghiệp của các trường THPT, ngày hội phân luồng học sinh của các trường THCS tổ chức;</w:t>
      </w:r>
    </w:p>
    <w:p w:rsidR="00B77ED3" w:rsidRPr="0042326C" w:rsidRDefault="00B77ED3" w:rsidP="00B77ED3">
      <w:pPr>
        <w:widowControl w:val="0"/>
        <w:numPr>
          <w:ilvl w:val="0"/>
          <w:numId w:val="2"/>
        </w:numPr>
        <w:tabs>
          <w:tab w:val="left" w:pos="567"/>
        </w:tabs>
        <w:spacing w:before="40" w:after="40" w:line="252" w:lineRule="auto"/>
        <w:ind w:left="0" w:right="51" w:firstLine="284"/>
        <w:jc w:val="both"/>
        <w:rPr>
          <w:rFonts w:ascii="Times New Roman" w:hAnsi="Times New Roman"/>
          <w:color w:val="FF0000"/>
          <w:sz w:val="28"/>
          <w:szCs w:val="28"/>
          <w:lang w:val="pt-BR"/>
        </w:rPr>
      </w:pPr>
      <w:r w:rsidRPr="0042326C">
        <w:rPr>
          <w:rFonts w:ascii="Times New Roman" w:hAnsi="Times New Roman"/>
          <w:color w:val="FF0000"/>
          <w:sz w:val="28"/>
          <w:szCs w:val="28"/>
          <w:lang w:val="pt-BR"/>
        </w:rPr>
        <w:t>Tham gia diễn đàn tư vấn tuyển sinh, ngày hội hướng nghiệp do các đơn vị trên địa bàn thành phố (Báo Tuổi trẻ, Báo Giáo dục TP. HCM, Thành đoàn TP. HCM, Sở Lao động - Thương binh và Xã hội,... ) tổ chức tại TP.HCM;</w:t>
      </w:r>
    </w:p>
    <w:p w:rsidR="00A87E23" w:rsidRPr="0042326C" w:rsidRDefault="00A87E23" w:rsidP="00A87E23">
      <w:pPr>
        <w:widowControl w:val="0"/>
        <w:numPr>
          <w:ilvl w:val="0"/>
          <w:numId w:val="2"/>
        </w:numPr>
        <w:tabs>
          <w:tab w:val="left" w:pos="567"/>
        </w:tabs>
        <w:spacing w:before="40" w:after="40" w:line="252" w:lineRule="auto"/>
        <w:ind w:left="0" w:right="51" w:firstLine="284"/>
        <w:jc w:val="both"/>
        <w:rPr>
          <w:rFonts w:ascii="Times New Roman" w:hAnsi="Times New Roman"/>
          <w:color w:val="FF0000"/>
          <w:sz w:val="28"/>
          <w:szCs w:val="28"/>
          <w:lang w:val="pt-BR"/>
        </w:rPr>
      </w:pPr>
      <w:r w:rsidRPr="0042326C">
        <w:rPr>
          <w:rFonts w:ascii="Times New Roman" w:hAnsi="Times New Roman"/>
          <w:color w:val="FF0000"/>
          <w:sz w:val="28"/>
          <w:szCs w:val="28"/>
          <w:lang w:val="pt-BR"/>
        </w:rPr>
        <w:t xml:space="preserve">Thời gian qua nhà trường đã tập trung tư vấn phân luồng cho học sinh sau tốt nghiệp THCS cùng với Tạp chí giáo dục và Sở Giáo dục và Đào tạo Tp. HCM; Bên cạnh đó nhà trường đã trực tiếp đến các trường THCS, THPT </w:t>
      </w:r>
      <w:r w:rsidR="00BA1043" w:rsidRPr="0042326C">
        <w:rPr>
          <w:rFonts w:ascii="Times New Roman" w:hAnsi="Times New Roman"/>
          <w:color w:val="FF0000"/>
          <w:sz w:val="28"/>
          <w:szCs w:val="28"/>
          <w:lang w:val="pt-BR"/>
        </w:rPr>
        <w:t xml:space="preserve">trên địa bàn thành phố (nội, ngoại thành) và các tỉnh </w:t>
      </w:r>
      <w:r w:rsidRPr="0042326C">
        <w:rPr>
          <w:rFonts w:ascii="Times New Roman" w:hAnsi="Times New Roman"/>
          <w:color w:val="FF0000"/>
          <w:sz w:val="28"/>
          <w:szCs w:val="28"/>
          <w:lang w:val="pt-BR"/>
        </w:rPr>
        <w:t>để gặp gỡ học sinh cũng như gặp gỡ phụ h</w:t>
      </w:r>
      <w:r w:rsidR="00BA1043" w:rsidRPr="0042326C">
        <w:rPr>
          <w:rFonts w:ascii="Times New Roman" w:hAnsi="Times New Roman"/>
          <w:color w:val="FF0000"/>
          <w:sz w:val="28"/>
          <w:szCs w:val="28"/>
          <w:lang w:val="pt-BR"/>
        </w:rPr>
        <w:t>uynh vào các buổi họp phụ huyn</w:t>
      </w:r>
      <w:r w:rsidR="0042326C" w:rsidRPr="0042326C">
        <w:rPr>
          <w:rFonts w:ascii="Times New Roman" w:hAnsi="Times New Roman"/>
          <w:color w:val="FF0000"/>
          <w:sz w:val="28"/>
          <w:szCs w:val="28"/>
          <w:lang w:val="pt-BR"/>
        </w:rPr>
        <w:t>h</w:t>
      </w:r>
      <w:r w:rsidR="00BA1043" w:rsidRPr="0042326C">
        <w:rPr>
          <w:rFonts w:ascii="Times New Roman" w:hAnsi="Times New Roman"/>
          <w:color w:val="FF0000"/>
          <w:sz w:val="28"/>
          <w:szCs w:val="28"/>
          <w:lang w:val="pt-BR"/>
        </w:rPr>
        <w:t xml:space="preserve"> để cung cấp thông tin tuyển sinh, giới thiệu các ngành nghề đào tạo;</w:t>
      </w:r>
    </w:p>
    <w:p w:rsidR="00B77ED3" w:rsidRPr="0042326C" w:rsidRDefault="00B77ED3" w:rsidP="00B77ED3">
      <w:pPr>
        <w:widowControl w:val="0"/>
        <w:numPr>
          <w:ilvl w:val="0"/>
          <w:numId w:val="2"/>
        </w:numPr>
        <w:tabs>
          <w:tab w:val="left" w:pos="567"/>
        </w:tabs>
        <w:spacing w:before="40" w:after="40" w:line="252" w:lineRule="auto"/>
        <w:ind w:left="0" w:right="51" w:firstLine="284"/>
        <w:jc w:val="both"/>
        <w:rPr>
          <w:rFonts w:ascii="Times New Roman" w:hAnsi="Times New Roman"/>
          <w:color w:val="FF0000"/>
          <w:sz w:val="28"/>
          <w:szCs w:val="28"/>
          <w:lang w:val="pt-BR"/>
        </w:rPr>
      </w:pPr>
      <w:r w:rsidRPr="0042326C">
        <w:rPr>
          <w:rFonts w:ascii="Times New Roman" w:hAnsi="Times New Roman"/>
          <w:color w:val="FF0000"/>
          <w:sz w:val="28"/>
          <w:szCs w:val="28"/>
          <w:lang w:val="pt-BR"/>
        </w:rPr>
        <w:t>Tổ chức cho học sinh phổ thông tham quan các ngành, nghề, xưởng thực hành của trường;</w:t>
      </w:r>
    </w:p>
    <w:p w:rsidR="00B77ED3" w:rsidRPr="0042326C" w:rsidRDefault="00B77ED3" w:rsidP="00B77ED3">
      <w:pPr>
        <w:widowControl w:val="0"/>
        <w:numPr>
          <w:ilvl w:val="0"/>
          <w:numId w:val="2"/>
        </w:numPr>
        <w:tabs>
          <w:tab w:val="left" w:pos="567"/>
        </w:tabs>
        <w:spacing w:before="40" w:after="40" w:line="252" w:lineRule="auto"/>
        <w:ind w:left="0" w:right="51" w:firstLine="284"/>
        <w:jc w:val="both"/>
        <w:rPr>
          <w:rFonts w:ascii="Times New Roman" w:hAnsi="Times New Roman"/>
          <w:color w:val="FF0000"/>
          <w:sz w:val="28"/>
          <w:szCs w:val="28"/>
          <w:lang w:val="pt-BR"/>
        </w:rPr>
      </w:pPr>
      <w:r w:rsidRPr="0042326C">
        <w:rPr>
          <w:rFonts w:ascii="Times New Roman" w:hAnsi="Times New Roman"/>
          <w:color w:val="FF0000"/>
          <w:sz w:val="28"/>
          <w:szCs w:val="28"/>
          <w:lang w:val="pt-BR"/>
        </w:rPr>
        <w:t>Tổ chức nhóm tư vấn định hướng nghề nghiệp cho học sinh trong giờ sinh hoạt dưới cờ của học sinh;</w:t>
      </w:r>
    </w:p>
    <w:p w:rsidR="00B77ED3" w:rsidRPr="0042326C" w:rsidRDefault="00B77ED3" w:rsidP="00B77ED3">
      <w:pPr>
        <w:widowControl w:val="0"/>
        <w:numPr>
          <w:ilvl w:val="0"/>
          <w:numId w:val="2"/>
        </w:numPr>
        <w:tabs>
          <w:tab w:val="left" w:pos="567"/>
        </w:tabs>
        <w:spacing w:before="40" w:after="40" w:line="252" w:lineRule="auto"/>
        <w:ind w:left="0" w:right="51" w:firstLine="284"/>
        <w:jc w:val="both"/>
        <w:rPr>
          <w:rFonts w:ascii="Times New Roman" w:hAnsi="Times New Roman"/>
          <w:color w:val="FF0000"/>
          <w:sz w:val="28"/>
          <w:szCs w:val="28"/>
          <w:lang w:val="pt-BR"/>
        </w:rPr>
      </w:pPr>
      <w:r w:rsidRPr="0042326C">
        <w:rPr>
          <w:rFonts w:ascii="Times New Roman" w:hAnsi="Times New Roman"/>
          <w:color w:val="FF0000"/>
          <w:sz w:val="28"/>
          <w:szCs w:val="28"/>
          <w:lang w:val="pt-BR"/>
        </w:rPr>
        <w:t>Tặng tập để cung cấp thông tin tuyển sinh của trường;</w:t>
      </w:r>
    </w:p>
    <w:p w:rsidR="00B77ED3" w:rsidRPr="0042326C" w:rsidRDefault="00B77ED3" w:rsidP="00B77ED3">
      <w:pPr>
        <w:widowControl w:val="0"/>
        <w:numPr>
          <w:ilvl w:val="0"/>
          <w:numId w:val="2"/>
        </w:numPr>
        <w:tabs>
          <w:tab w:val="left" w:pos="567"/>
        </w:tabs>
        <w:spacing w:before="40" w:after="40" w:line="252" w:lineRule="auto"/>
        <w:ind w:left="0" w:right="51" w:firstLine="284"/>
        <w:jc w:val="both"/>
        <w:rPr>
          <w:rFonts w:ascii="Times New Roman" w:hAnsi="Times New Roman"/>
          <w:color w:val="FF0000"/>
          <w:sz w:val="28"/>
          <w:szCs w:val="28"/>
          <w:lang w:val="pt-BR"/>
        </w:rPr>
      </w:pPr>
      <w:r w:rsidRPr="0042326C">
        <w:rPr>
          <w:rFonts w:ascii="Times New Roman" w:hAnsi="Times New Roman"/>
          <w:color w:val="FF0000"/>
          <w:sz w:val="28"/>
          <w:szCs w:val="28"/>
          <w:lang w:val="pt-BR"/>
        </w:rPr>
        <w:t xml:space="preserve">Thực hiện quảng cáo thông tin tuyển sinh của trường trên Đài truyền hình, truyền thanh và các phương tiện thông tin đại chúng khác;    </w:t>
      </w:r>
    </w:p>
    <w:p w:rsidR="00B77ED3" w:rsidRPr="0042326C" w:rsidRDefault="00B77ED3" w:rsidP="00B77ED3">
      <w:pPr>
        <w:widowControl w:val="0"/>
        <w:numPr>
          <w:ilvl w:val="0"/>
          <w:numId w:val="2"/>
        </w:numPr>
        <w:tabs>
          <w:tab w:val="left" w:pos="567"/>
        </w:tabs>
        <w:spacing w:before="40" w:after="40" w:line="252" w:lineRule="auto"/>
        <w:ind w:left="0" w:right="51" w:firstLine="284"/>
        <w:jc w:val="both"/>
        <w:rPr>
          <w:rFonts w:ascii="Times New Roman" w:hAnsi="Times New Roman"/>
          <w:color w:val="FF0000"/>
          <w:sz w:val="28"/>
          <w:szCs w:val="28"/>
          <w:lang w:val="pt-BR"/>
        </w:rPr>
      </w:pPr>
      <w:r w:rsidRPr="0042326C">
        <w:rPr>
          <w:rFonts w:ascii="Times New Roman" w:hAnsi="Times New Roman"/>
          <w:color w:val="FF0000"/>
          <w:sz w:val="28"/>
          <w:szCs w:val="28"/>
        </w:rPr>
        <w:lastRenderedPageBreak/>
        <w:t>Tổ chức chương trình livestream tư vấn tuyển sinh trực tuyến trên kênh youtube </w:t>
      </w:r>
      <w:r w:rsidRPr="0042326C">
        <w:rPr>
          <w:rFonts w:ascii="Times New Roman" w:hAnsi="Times New Roman"/>
          <w:b/>
          <w:bCs/>
          <w:i/>
          <w:iCs/>
          <w:color w:val="FF0000"/>
          <w:sz w:val="28"/>
          <w:szCs w:val="28"/>
        </w:rPr>
        <w:t>LyTuTrong HCMC</w:t>
      </w:r>
      <w:r w:rsidRPr="0042326C">
        <w:rPr>
          <w:rFonts w:ascii="Times New Roman" w:hAnsi="Times New Roman"/>
          <w:color w:val="FF0000"/>
          <w:sz w:val="28"/>
          <w:szCs w:val="28"/>
        </w:rPr>
        <w:t> và </w:t>
      </w:r>
      <w:r w:rsidRPr="0042326C">
        <w:rPr>
          <w:rFonts w:ascii="Times New Roman" w:hAnsi="Times New Roman"/>
          <w:b/>
          <w:bCs/>
          <w:i/>
          <w:iCs/>
          <w:color w:val="FF0000"/>
          <w:sz w:val="28"/>
          <w:szCs w:val="28"/>
        </w:rPr>
        <w:t xml:space="preserve">Fanpage: facebook.com/CDLTT </w:t>
      </w:r>
      <w:r w:rsidRPr="0042326C">
        <w:rPr>
          <w:rFonts w:ascii="Times New Roman" w:hAnsi="Times New Roman"/>
          <w:bCs/>
          <w:iCs/>
          <w:color w:val="FF0000"/>
          <w:sz w:val="28"/>
          <w:szCs w:val="28"/>
        </w:rPr>
        <w:t>n</w:t>
      </w:r>
      <w:r w:rsidRPr="0042326C">
        <w:rPr>
          <w:rFonts w:ascii="Times New Roman" w:hAnsi="Times New Roman"/>
          <w:color w:val="FF0000"/>
          <w:sz w:val="28"/>
          <w:szCs w:val="28"/>
        </w:rPr>
        <w:t xml:space="preserve">hằm đa dạng hóa các hình thức truyền thông, giới thiệu công tác tư vấn tuyển sinh của trường đến phụ huynh và các em học sinh, cũng như tư vấn chuyên sâu về các ngành nghề đào tạo của từng khoa trong trường. </w:t>
      </w:r>
      <w:r w:rsidRPr="0042326C">
        <w:rPr>
          <w:rFonts w:ascii="Times New Roman" w:hAnsi="Times New Roman"/>
          <w:color w:val="FF0000"/>
          <w:sz w:val="28"/>
          <w:szCs w:val="28"/>
          <w:lang w:val="pt-BR"/>
        </w:rPr>
        <w:t xml:space="preserve">           </w:t>
      </w:r>
    </w:p>
    <w:p w:rsidR="00B77ED3" w:rsidRPr="00B77ED3" w:rsidRDefault="00B77ED3" w:rsidP="00B77ED3">
      <w:pPr>
        <w:widowControl w:val="0"/>
        <w:tabs>
          <w:tab w:val="left" w:pos="810"/>
          <w:tab w:val="left" w:pos="851"/>
        </w:tabs>
        <w:spacing w:before="40" w:after="40" w:line="252" w:lineRule="auto"/>
        <w:ind w:right="51" w:firstLine="284"/>
        <w:jc w:val="both"/>
        <w:rPr>
          <w:rFonts w:ascii="Times New Roman" w:hAnsi="Times New Roman"/>
          <w:b/>
          <w:i/>
          <w:sz w:val="28"/>
          <w:szCs w:val="28"/>
          <w:lang w:val="pt-BR"/>
        </w:rPr>
      </w:pPr>
      <w:r w:rsidRPr="00B77ED3">
        <w:rPr>
          <w:rFonts w:ascii="Times New Roman" w:hAnsi="Times New Roman"/>
          <w:b/>
          <w:i/>
          <w:sz w:val="28"/>
          <w:szCs w:val="28"/>
          <w:lang w:val="pt-BR"/>
        </w:rPr>
        <w:t>1.2.2. Kết quả tuyển sinh</w:t>
      </w:r>
      <w:r w:rsidR="006579A1">
        <w:rPr>
          <w:rFonts w:ascii="Times New Roman" w:hAnsi="Times New Roman"/>
          <w:b/>
          <w:i/>
          <w:sz w:val="28"/>
          <w:szCs w:val="28"/>
          <w:lang w:val="pt-BR"/>
        </w:rPr>
        <w:t xml:space="preserve"> </w:t>
      </w:r>
      <w:r w:rsidR="006579A1" w:rsidRPr="006579A1">
        <w:rPr>
          <w:rFonts w:ascii="Times New Roman" w:hAnsi="Times New Roman"/>
          <w:b/>
          <w:bCs/>
          <w:color w:val="FF0000"/>
          <w:sz w:val="28"/>
          <w:szCs w:val="28"/>
          <w:highlight w:val="yellow"/>
        </w:rPr>
        <w:t xml:space="preserve">(CÔ </w:t>
      </w:r>
      <w:r w:rsidR="006579A1">
        <w:rPr>
          <w:rFonts w:ascii="Times New Roman" w:hAnsi="Times New Roman"/>
          <w:b/>
          <w:bCs/>
          <w:color w:val="FF0000"/>
          <w:sz w:val="28"/>
          <w:szCs w:val="28"/>
          <w:highlight w:val="yellow"/>
        </w:rPr>
        <w:t>MY SA</w:t>
      </w:r>
      <w:r w:rsidR="006579A1" w:rsidRPr="006579A1">
        <w:rPr>
          <w:rFonts w:ascii="Times New Roman" w:hAnsi="Times New Roman"/>
          <w:b/>
          <w:bCs/>
          <w:color w:val="FF0000"/>
          <w:sz w:val="28"/>
          <w:szCs w:val="28"/>
          <w:highlight w:val="yellow"/>
        </w:rPr>
        <w:t>)</w:t>
      </w:r>
    </w:p>
    <w:p w:rsidR="00B77ED3" w:rsidRPr="00BB1DD6" w:rsidRDefault="00B77ED3" w:rsidP="00B77ED3">
      <w:pPr>
        <w:widowControl w:val="0"/>
        <w:tabs>
          <w:tab w:val="left" w:pos="567"/>
        </w:tabs>
        <w:spacing w:before="40" w:after="40" w:line="252" w:lineRule="auto"/>
        <w:ind w:right="51" w:firstLine="284"/>
        <w:jc w:val="both"/>
        <w:rPr>
          <w:rFonts w:ascii="Times New Roman" w:hAnsi="Times New Roman"/>
          <w:color w:val="FF0000"/>
          <w:sz w:val="28"/>
          <w:szCs w:val="28"/>
        </w:rPr>
      </w:pPr>
      <w:r w:rsidRPr="00BB1DD6">
        <w:rPr>
          <w:rFonts w:ascii="Times New Roman" w:hAnsi="Times New Roman"/>
          <w:color w:val="FF0000"/>
          <w:sz w:val="28"/>
          <w:szCs w:val="28"/>
          <w:lang w:val="pt-BR"/>
        </w:rPr>
        <w:t>- Năm học 20</w:t>
      </w:r>
      <w:r w:rsidRPr="00BB1DD6">
        <w:rPr>
          <w:rFonts w:ascii="Times New Roman" w:hAnsi="Times New Roman"/>
          <w:color w:val="FF0000"/>
          <w:sz w:val="28"/>
          <w:szCs w:val="28"/>
        </w:rPr>
        <w:t>2</w:t>
      </w:r>
      <w:r w:rsidR="00B50016" w:rsidRPr="00BB1DD6">
        <w:rPr>
          <w:rFonts w:ascii="Times New Roman" w:hAnsi="Times New Roman"/>
          <w:color w:val="FF0000"/>
          <w:sz w:val="28"/>
          <w:szCs w:val="28"/>
        </w:rPr>
        <w:t>2</w:t>
      </w:r>
      <w:r w:rsidRPr="00BB1DD6">
        <w:rPr>
          <w:rFonts w:ascii="Times New Roman" w:hAnsi="Times New Roman"/>
          <w:color w:val="FF0000"/>
          <w:sz w:val="28"/>
          <w:szCs w:val="28"/>
          <w:lang w:val="pt-BR"/>
        </w:rPr>
        <w:t xml:space="preserve"> – 20</w:t>
      </w:r>
      <w:r w:rsidRPr="00BB1DD6">
        <w:rPr>
          <w:rFonts w:ascii="Times New Roman" w:hAnsi="Times New Roman"/>
          <w:color w:val="FF0000"/>
          <w:sz w:val="28"/>
          <w:szCs w:val="28"/>
        </w:rPr>
        <w:t>2</w:t>
      </w:r>
      <w:r w:rsidR="00B50016" w:rsidRPr="00BB1DD6">
        <w:rPr>
          <w:rFonts w:ascii="Times New Roman" w:hAnsi="Times New Roman"/>
          <w:color w:val="FF0000"/>
          <w:sz w:val="28"/>
          <w:szCs w:val="28"/>
        </w:rPr>
        <w:t>3</w:t>
      </w:r>
      <w:r w:rsidRPr="00BB1DD6">
        <w:rPr>
          <w:rFonts w:ascii="Times New Roman" w:hAnsi="Times New Roman"/>
          <w:color w:val="FF0000"/>
          <w:sz w:val="28"/>
          <w:szCs w:val="28"/>
          <w:lang w:val="pt-BR"/>
        </w:rPr>
        <w:t xml:space="preserve">, trường đã tuyển sinh được tổng cộng: </w:t>
      </w:r>
      <w:r w:rsidR="00B50016" w:rsidRPr="00BB1DD6">
        <w:rPr>
          <w:rFonts w:ascii="Times New Roman" w:hAnsi="Times New Roman"/>
          <w:color w:val="FF0000"/>
          <w:sz w:val="28"/>
          <w:szCs w:val="28"/>
        </w:rPr>
        <w:t>5.849</w:t>
      </w:r>
      <w:r w:rsidRPr="00BB1DD6">
        <w:rPr>
          <w:rFonts w:ascii="Times New Roman" w:hAnsi="Times New Roman"/>
          <w:color w:val="FF0000"/>
          <w:sz w:val="28"/>
          <w:szCs w:val="28"/>
        </w:rPr>
        <w:t xml:space="preserve"> SV, (t</w:t>
      </w:r>
      <w:r w:rsidRPr="00BB1DD6">
        <w:rPr>
          <w:rFonts w:ascii="Times New Roman" w:hAnsi="Times New Roman"/>
          <w:color w:val="FF0000"/>
          <w:sz w:val="28"/>
          <w:szCs w:val="28"/>
          <w:lang w:val="pt-BR"/>
        </w:rPr>
        <w:t xml:space="preserve">rong đó: cao đẳng </w:t>
      </w:r>
      <w:r w:rsidR="00B50016" w:rsidRPr="00BB1DD6">
        <w:rPr>
          <w:rFonts w:ascii="Times New Roman" w:hAnsi="Times New Roman"/>
          <w:color w:val="FF0000"/>
          <w:sz w:val="28"/>
          <w:szCs w:val="28"/>
        </w:rPr>
        <w:t>3.730</w:t>
      </w:r>
      <w:r w:rsidRPr="00BB1DD6">
        <w:rPr>
          <w:rFonts w:ascii="Times New Roman" w:hAnsi="Times New Roman"/>
          <w:color w:val="FF0000"/>
          <w:sz w:val="28"/>
          <w:szCs w:val="28"/>
        </w:rPr>
        <w:t xml:space="preserve"> </w:t>
      </w:r>
      <w:r w:rsidRPr="00BB1DD6">
        <w:rPr>
          <w:rFonts w:ascii="Times New Roman" w:hAnsi="Times New Roman"/>
          <w:color w:val="FF0000"/>
          <w:sz w:val="28"/>
          <w:szCs w:val="28"/>
          <w:lang w:val="pt-BR"/>
        </w:rPr>
        <w:t xml:space="preserve">SV, trung cấp </w:t>
      </w:r>
      <w:r w:rsidR="00B50016" w:rsidRPr="00BB1DD6">
        <w:rPr>
          <w:rFonts w:ascii="Times New Roman" w:hAnsi="Times New Roman"/>
          <w:color w:val="FF0000"/>
          <w:sz w:val="28"/>
          <w:szCs w:val="28"/>
        </w:rPr>
        <w:t>2.119</w:t>
      </w:r>
      <w:r w:rsidRPr="00BB1DD6">
        <w:rPr>
          <w:rFonts w:ascii="Times New Roman" w:hAnsi="Times New Roman"/>
          <w:color w:val="FF0000"/>
          <w:sz w:val="28"/>
          <w:szCs w:val="28"/>
          <w:lang w:val="pt-BR"/>
        </w:rPr>
        <w:t xml:space="preserve"> S</w:t>
      </w:r>
      <w:r w:rsidRPr="00BB1DD6">
        <w:rPr>
          <w:rFonts w:ascii="Times New Roman" w:hAnsi="Times New Roman"/>
          <w:color w:val="FF0000"/>
          <w:sz w:val="28"/>
          <w:szCs w:val="28"/>
        </w:rPr>
        <w:t>V</w:t>
      </w:r>
      <w:r w:rsidRPr="00BB1DD6">
        <w:rPr>
          <w:rFonts w:ascii="Times New Roman" w:hAnsi="Times New Roman"/>
          <w:color w:val="FF0000"/>
          <w:sz w:val="28"/>
          <w:szCs w:val="28"/>
          <w:lang w:val="pt-BR"/>
        </w:rPr>
        <w:t xml:space="preserve">), </w:t>
      </w:r>
      <w:r w:rsidR="00B50016" w:rsidRPr="00BB1DD6">
        <w:rPr>
          <w:rFonts w:ascii="Times New Roman" w:hAnsi="Times New Roman"/>
          <w:color w:val="FF0000"/>
          <w:sz w:val="28"/>
          <w:szCs w:val="28"/>
        </w:rPr>
        <w:t>đạt 6</w:t>
      </w:r>
      <w:r w:rsidR="00A001C4" w:rsidRPr="00BB1DD6">
        <w:rPr>
          <w:rFonts w:ascii="Times New Roman" w:hAnsi="Times New Roman"/>
          <w:color w:val="FF0000"/>
          <w:sz w:val="28"/>
          <w:szCs w:val="28"/>
        </w:rPr>
        <w:t>7,42</w:t>
      </w:r>
      <w:r w:rsidRPr="00BB1DD6">
        <w:rPr>
          <w:rFonts w:ascii="Times New Roman" w:hAnsi="Times New Roman"/>
          <w:color w:val="FF0000"/>
          <w:sz w:val="28"/>
          <w:szCs w:val="28"/>
        </w:rPr>
        <w:t>% so với chỉ tiêu đăng ký (8.</w:t>
      </w:r>
      <w:r w:rsidR="00A001C4" w:rsidRPr="00BB1DD6">
        <w:rPr>
          <w:rFonts w:ascii="Times New Roman" w:hAnsi="Times New Roman"/>
          <w:color w:val="FF0000"/>
          <w:sz w:val="28"/>
          <w:szCs w:val="28"/>
        </w:rPr>
        <w:t>675</w:t>
      </w:r>
      <w:r w:rsidRPr="00BB1DD6">
        <w:rPr>
          <w:rFonts w:ascii="Times New Roman" w:hAnsi="Times New Roman"/>
          <w:color w:val="FF0000"/>
          <w:sz w:val="28"/>
          <w:szCs w:val="28"/>
        </w:rPr>
        <w:t xml:space="preserve"> SV) và tăng 1</w:t>
      </w:r>
      <w:r w:rsidR="00B50016" w:rsidRPr="00BB1DD6">
        <w:rPr>
          <w:rFonts w:ascii="Times New Roman" w:hAnsi="Times New Roman"/>
          <w:color w:val="FF0000"/>
          <w:sz w:val="28"/>
          <w:szCs w:val="28"/>
        </w:rPr>
        <w:t>.231 sinh viên (21,05</w:t>
      </w:r>
      <w:r w:rsidRPr="00BB1DD6">
        <w:rPr>
          <w:rFonts w:ascii="Times New Roman" w:hAnsi="Times New Roman"/>
          <w:color w:val="FF0000"/>
          <w:sz w:val="28"/>
          <w:szCs w:val="28"/>
        </w:rPr>
        <w:t>%) so với</w:t>
      </w:r>
      <w:r w:rsidR="00B50016" w:rsidRPr="00BB1DD6">
        <w:rPr>
          <w:rFonts w:ascii="Times New Roman" w:hAnsi="Times New Roman"/>
          <w:color w:val="FF0000"/>
          <w:sz w:val="28"/>
          <w:szCs w:val="28"/>
        </w:rPr>
        <w:t xml:space="preserve"> số lượng tuyển sinh năm học 2021</w:t>
      </w:r>
      <w:r w:rsidRPr="00BB1DD6">
        <w:rPr>
          <w:rFonts w:ascii="Times New Roman" w:hAnsi="Times New Roman"/>
          <w:color w:val="FF0000"/>
          <w:sz w:val="28"/>
          <w:szCs w:val="28"/>
        </w:rPr>
        <w:t xml:space="preserve"> – 202</w:t>
      </w:r>
      <w:r w:rsidR="00B50016" w:rsidRPr="00BB1DD6">
        <w:rPr>
          <w:rFonts w:ascii="Times New Roman" w:hAnsi="Times New Roman"/>
          <w:color w:val="FF0000"/>
          <w:sz w:val="28"/>
          <w:szCs w:val="28"/>
        </w:rPr>
        <w:t>2 (4</w:t>
      </w:r>
      <w:r w:rsidRPr="00BB1DD6">
        <w:rPr>
          <w:rFonts w:ascii="Times New Roman" w:hAnsi="Times New Roman"/>
          <w:color w:val="FF0000"/>
          <w:sz w:val="28"/>
          <w:szCs w:val="28"/>
        </w:rPr>
        <w:t>.</w:t>
      </w:r>
      <w:r w:rsidR="00B50016" w:rsidRPr="00BB1DD6">
        <w:rPr>
          <w:rFonts w:ascii="Times New Roman" w:hAnsi="Times New Roman"/>
          <w:color w:val="FF0000"/>
          <w:sz w:val="28"/>
          <w:szCs w:val="28"/>
        </w:rPr>
        <w:t>618</w:t>
      </w:r>
      <w:r w:rsidRPr="00BB1DD6">
        <w:rPr>
          <w:rFonts w:ascii="Times New Roman" w:hAnsi="Times New Roman"/>
          <w:color w:val="FF0000"/>
          <w:sz w:val="28"/>
          <w:szCs w:val="28"/>
        </w:rPr>
        <w:t xml:space="preserve"> SV);</w:t>
      </w:r>
    </w:p>
    <w:p w:rsidR="00B77ED3" w:rsidRPr="00BB1DD6" w:rsidRDefault="00420B06" w:rsidP="00420B06">
      <w:pPr>
        <w:tabs>
          <w:tab w:val="left" w:pos="567"/>
        </w:tabs>
        <w:spacing w:before="40" w:after="40" w:line="252" w:lineRule="auto"/>
        <w:ind w:firstLine="284"/>
        <w:jc w:val="both"/>
        <w:rPr>
          <w:rFonts w:ascii="Times New Roman" w:hAnsi="Times New Roman"/>
          <w:color w:val="FF0000"/>
          <w:sz w:val="28"/>
          <w:szCs w:val="28"/>
        </w:rPr>
      </w:pPr>
      <w:r w:rsidRPr="00BB1DD6">
        <w:rPr>
          <w:rFonts w:ascii="Times New Roman" w:hAnsi="Times New Roman"/>
          <w:color w:val="FF0000"/>
          <w:sz w:val="28"/>
          <w:szCs w:val="28"/>
        </w:rPr>
        <w:t xml:space="preserve">- Trong những năm qua, nhà trường đã liên kết với các doanh nghiệp là các tập đoàn lớn nhằm phối hợp đào tạo nguồn nhân lực chất lượng cao đáp ứng nhu cầu của DN. </w:t>
      </w:r>
      <w:r w:rsidR="00B77ED3" w:rsidRPr="00BB1DD6">
        <w:rPr>
          <w:rFonts w:ascii="Times New Roman" w:hAnsi="Times New Roman"/>
          <w:color w:val="FF0000"/>
          <w:sz w:val="28"/>
          <w:szCs w:val="28"/>
        </w:rPr>
        <w:t xml:space="preserve">Ngoài chương trình cao đẳng chất lượng cao song hành các tập đoàn, Trường Cao đẳng Lý Tự Trọng TP.HCM còn có những chương trình phối hợp với doanh nghiệp để đưa sinh viên các ngành cao đẳng chất lượng cao đến các doanh nghiệp, tập đoàn ở nước ngoài để thực tập tốt nghiệp sau khi các em được đào tạo tại trường, đặc biệt là các doanh nghiệp tại Nhật Bản. </w:t>
      </w:r>
    </w:p>
    <w:p w:rsidR="00BC408F" w:rsidRPr="00BB1DD6" w:rsidRDefault="00BC408F" w:rsidP="00A001C4">
      <w:pPr>
        <w:tabs>
          <w:tab w:val="left" w:pos="567"/>
        </w:tabs>
        <w:spacing w:before="40" w:after="40" w:line="252" w:lineRule="auto"/>
        <w:ind w:firstLine="284"/>
        <w:jc w:val="both"/>
        <w:rPr>
          <w:rFonts w:ascii="Times New Roman" w:hAnsi="Times New Roman"/>
          <w:bCs/>
          <w:color w:val="FF0000"/>
          <w:sz w:val="26"/>
          <w:szCs w:val="26"/>
        </w:rPr>
      </w:pPr>
      <w:r w:rsidRPr="00BB1DD6">
        <w:rPr>
          <w:rFonts w:ascii="Times New Roman" w:hAnsi="Times New Roman"/>
          <w:color w:val="FF0000"/>
          <w:sz w:val="28"/>
          <w:szCs w:val="28"/>
        </w:rPr>
        <w:t>- Năm 2021, Nhà trường</w:t>
      </w:r>
      <w:r w:rsidR="006C0399" w:rsidRPr="00BB1DD6">
        <w:rPr>
          <w:rFonts w:ascii="Times New Roman" w:hAnsi="Times New Roman"/>
          <w:bCs/>
          <w:color w:val="FF0000"/>
          <w:sz w:val="26"/>
          <w:szCs w:val="26"/>
        </w:rPr>
        <w:t xml:space="preserve"> đã được Tổng cục Giáo dục nghề nghiệp cấp Giấy chứng nhận đăng ký hoạt động liên kết đào tạo với nước ngoài số 1608/GCNĐKHĐLK-TCGDNN ngày 26 tháng 7 năm 2021 đào tạo Cao đẳng liên kết Quốc tế giữa Trường Cao đẳng Lý Tự Trọng Thành phố Hồ Chí Minh và Trường Cao đẳng Thà</w:t>
      </w:r>
      <w:r w:rsidR="00A001C4" w:rsidRPr="00BB1DD6">
        <w:rPr>
          <w:rFonts w:ascii="Times New Roman" w:hAnsi="Times New Roman"/>
          <w:bCs/>
          <w:color w:val="FF0000"/>
          <w:sz w:val="26"/>
          <w:szCs w:val="26"/>
        </w:rPr>
        <w:t>nh phố Glasgow (Vương Quốc Anh).</w:t>
      </w:r>
    </w:p>
    <w:p w:rsidR="00B77ED3" w:rsidRPr="00B77ED3" w:rsidRDefault="00B77ED3" w:rsidP="00B77ED3">
      <w:pPr>
        <w:widowControl w:val="0"/>
        <w:tabs>
          <w:tab w:val="left" w:pos="567"/>
        </w:tabs>
        <w:spacing w:before="40" w:after="40" w:line="252" w:lineRule="auto"/>
        <w:ind w:right="51" w:firstLine="284"/>
        <w:jc w:val="both"/>
        <w:rPr>
          <w:rFonts w:ascii="Times New Roman" w:hAnsi="Times New Roman"/>
          <w:b/>
          <w:bCs/>
          <w:sz w:val="28"/>
          <w:szCs w:val="28"/>
        </w:rPr>
      </w:pPr>
      <w:r w:rsidRPr="00B77ED3">
        <w:rPr>
          <w:rFonts w:ascii="Times New Roman" w:hAnsi="Times New Roman"/>
          <w:b/>
          <w:bCs/>
          <w:sz w:val="28"/>
          <w:szCs w:val="28"/>
        </w:rPr>
        <w:t xml:space="preserve">1.3. Công tác phát triển quy mô đào tạo </w:t>
      </w:r>
      <w:r w:rsidR="006579A1" w:rsidRPr="006579A1">
        <w:rPr>
          <w:rFonts w:ascii="Times New Roman" w:hAnsi="Times New Roman"/>
          <w:b/>
          <w:bCs/>
          <w:color w:val="FF0000"/>
          <w:sz w:val="28"/>
          <w:szCs w:val="28"/>
          <w:highlight w:val="yellow"/>
        </w:rPr>
        <w:t xml:space="preserve">(CÔ </w:t>
      </w:r>
      <w:r w:rsidR="006579A1">
        <w:rPr>
          <w:rFonts w:ascii="Times New Roman" w:hAnsi="Times New Roman"/>
          <w:b/>
          <w:bCs/>
          <w:color w:val="FF0000"/>
          <w:sz w:val="28"/>
          <w:szCs w:val="28"/>
          <w:highlight w:val="yellow"/>
        </w:rPr>
        <w:t>MY SA</w:t>
      </w:r>
      <w:r w:rsidR="006579A1" w:rsidRPr="006579A1">
        <w:rPr>
          <w:rFonts w:ascii="Times New Roman" w:hAnsi="Times New Roman"/>
          <w:b/>
          <w:bCs/>
          <w:color w:val="FF0000"/>
          <w:sz w:val="28"/>
          <w:szCs w:val="28"/>
          <w:highlight w:val="yellow"/>
        </w:rPr>
        <w:t>)</w:t>
      </w:r>
    </w:p>
    <w:p w:rsidR="00B77ED3" w:rsidRPr="009354D2" w:rsidRDefault="00B77ED3" w:rsidP="00B77ED3">
      <w:pPr>
        <w:widowControl w:val="0"/>
        <w:tabs>
          <w:tab w:val="left" w:pos="567"/>
        </w:tabs>
        <w:spacing w:before="40" w:after="40" w:line="252" w:lineRule="auto"/>
        <w:ind w:right="51" w:firstLine="284"/>
        <w:jc w:val="both"/>
        <w:rPr>
          <w:rFonts w:ascii="Times New Roman" w:hAnsi="Times New Roman"/>
          <w:strike/>
          <w:color w:val="FF0000"/>
          <w:sz w:val="28"/>
          <w:szCs w:val="28"/>
        </w:rPr>
      </w:pPr>
      <w:bookmarkStart w:id="0" w:name="_GoBack"/>
      <w:r w:rsidRPr="009354D2">
        <w:rPr>
          <w:rFonts w:ascii="Times New Roman" w:hAnsi="Times New Roman"/>
          <w:strike/>
          <w:color w:val="FF0000"/>
          <w:sz w:val="28"/>
          <w:szCs w:val="28"/>
        </w:rPr>
        <w:t>Để đạt được mục tiêu phát triển đào tạo như Kế hoạch Chiến lược phát triển Trường Cao đẳng Lý Tự Trọng Thành phố Hồ Chí Minh đến năm 202</w:t>
      </w:r>
      <w:r w:rsidR="009354D2" w:rsidRPr="009354D2">
        <w:rPr>
          <w:rFonts w:ascii="Times New Roman" w:hAnsi="Times New Roman"/>
          <w:strike/>
          <w:color w:val="FF0000"/>
          <w:sz w:val="28"/>
          <w:szCs w:val="28"/>
        </w:rPr>
        <w:t>2</w:t>
      </w:r>
      <w:r w:rsidRPr="009354D2">
        <w:rPr>
          <w:rFonts w:ascii="Times New Roman" w:hAnsi="Times New Roman"/>
          <w:strike/>
          <w:color w:val="FF0000"/>
          <w:sz w:val="28"/>
          <w:szCs w:val="28"/>
        </w:rPr>
        <w:t xml:space="preserve">, trong nhiều năm qua nhà trường đã mở rộng thêm các hệ, bậc, ngành đào tạo về kỹ thuật và kinh tế theo hướng đa cấp, đa ngành nhằm tăng quy mô đào tạo, tạo nguồn lực có uy tín và chất lượng cao đáp ứng nhu cầu của xã hội, của doanh nghiệp và góp phần phục vụ quá trình công nghiệp hóa, hiện đại hóa của Thành phố Hồ Chí Minh và cả nước. </w:t>
      </w:r>
    </w:p>
    <w:bookmarkEnd w:id="0"/>
    <w:p w:rsidR="00B77ED3" w:rsidRPr="00BB1DD6" w:rsidRDefault="00B77ED3" w:rsidP="00B77ED3">
      <w:pPr>
        <w:widowControl w:val="0"/>
        <w:tabs>
          <w:tab w:val="left" w:pos="567"/>
        </w:tabs>
        <w:spacing w:before="40" w:after="40" w:line="252" w:lineRule="auto"/>
        <w:ind w:right="51" w:firstLine="284"/>
        <w:jc w:val="both"/>
        <w:rPr>
          <w:rFonts w:ascii="Times New Roman" w:hAnsi="Times New Roman"/>
          <w:b/>
          <w:color w:val="FF0000"/>
          <w:sz w:val="28"/>
          <w:szCs w:val="28"/>
          <w:lang w:val="pt-BR"/>
        </w:rPr>
      </w:pPr>
      <w:r w:rsidRPr="00BB1DD6">
        <w:rPr>
          <w:rFonts w:ascii="Times New Roman" w:hAnsi="Times New Roman"/>
          <w:b/>
          <w:color w:val="FF0000"/>
          <w:sz w:val="28"/>
          <w:szCs w:val="28"/>
          <w:lang w:val="pt-BR"/>
        </w:rPr>
        <w:t>* Chỉ tiêu:</w:t>
      </w:r>
    </w:p>
    <w:p w:rsidR="00B77ED3" w:rsidRPr="00BB1DD6" w:rsidRDefault="00B77ED3" w:rsidP="00B77ED3">
      <w:pPr>
        <w:widowControl w:val="0"/>
        <w:tabs>
          <w:tab w:val="left" w:pos="567"/>
        </w:tabs>
        <w:spacing w:before="40" w:after="40" w:line="252" w:lineRule="auto"/>
        <w:ind w:right="51" w:firstLine="284"/>
        <w:jc w:val="both"/>
        <w:rPr>
          <w:rFonts w:ascii="Times New Roman" w:hAnsi="Times New Roman"/>
          <w:color w:val="FF0000"/>
          <w:sz w:val="28"/>
          <w:szCs w:val="28"/>
          <w:lang w:val="pt-BR"/>
        </w:rPr>
      </w:pPr>
      <w:r w:rsidRPr="00BB1DD6">
        <w:rPr>
          <w:rFonts w:ascii="Times New Roman" w:hAnsi="Times New Roman"/>
          <w:color w:val="FF0000"/>
          <w:sz w:val="28"/>
          <w:szCs w:val="28"/>
          <w:lang w:val="pt-BR"/>
        </w:rPr>
        <w:t>Năm học 202</w:t>
      </w:r>
      <w:r w:rsidR="00A001C4" w:rsidRPr="00BB1DD6">
        <w:rPr>
          <w:rFonts w:ascii="Times New Roman" w:hAnsi="Times New Roman"/>
          <w:color w:val="FF0000"/>
          <w:sz w:val="28"/>
          <w:szCs w:val="28"/>
          <w:lang w:val="pt-BR"/>
        </w:rPr>
        <w:t>2</w:t>
      </w:r>
      <w:r w:rsidRPr="00BB1DD6">
        <w:rPr>
          <w:rFonts w:ascii="Times New Roman" w:hAnsi="Times New Roman"/>
          <w:color w:val="FF0000"/>
          <w:sz w:val="28"/>
          <w:szCs w:val="28"/>
          <w:lang w:val="pt-BR"/>
        </w:rPr>
        <w:t>-202</w:t>
      </w:r>
      <w:r w:rsidR="00A001C4" w:rsidRPr="00BB1DD6">
        <w:rPr>
          <w:rFonts w:ascii="Times New Roman" w:hAnsi="Times New Roman"/>
          <w:color w:val="FF0000"/>
          <w:sz w:val="28"/>
          <w:szCs w:val="28"/>
          <w:lang w:val="pt-BR"/>
        </w:rPr>
        <w:t>3</w:t>
      </w:r>
      <w:r w:rsidRPr="00BB1DD6">
        <w:rPr>
          <w:rFonts w:ascii="Times New Roman" w:hAnsi="Times New Roman"/>
          <w:color w:val="FF0000"/>
          <w:sz w:val="28"/>
          <w:szCs w:val="28"/>
          <w:lang w:val="pt-BR"/>
        </w:rPr>
        <w:t>, tổng số chỉ tiêu được cấp phép của nhà trường 8.</w:t>
      </w:r>
      <w:r w:rsidR="00A001C4" w:rsidRPr="00BB1DD6">
        <w:rPr>
          <w:rFonts w:ascii="Times New Roman" w:hAnsi="Times New Roman"/>
          <w:color w:val="FF0000"/>
          <w:sz w:val="28"/>
          <w:szCs w:val="28"/>
          <w:lang w:val="pt-BR"/>
        </w:rPr>
        <w:t>675</w:t>
      </w:r>
      <w:r w:rsidRPr="00BB1DD6">
        <w:rPr>
          <w:rFonts w:ascii="Times New Roman" w:hAnsi="Times New Roman"/>
          <w:color w:val="FF0000"/>
          <w:sz w:val="28"/>
          <w:szCs w:val="28"/>
          <w:lang w:val="pt-BR"/>
        </w:rPr>
        <w:t xml:space="preserve"> chỉ tiêu</w:t>
      </w:r>
      <w:r w:rsidR="00A001C4" w:rsidRPr="00BB1DD6">
        <w:rPr>
          <w:rFonts w:ascii="Times New Roman" w:hAnsi="Times New Roman"/>
          <w:color w:val="FF0000"/>
          <w:sz w:val="28"/>
          <w:szCs w:val="28"/>
          <w:lang w:val="pt-BR"/>
        </w:rPr>
        <w:t>.</w:t>
      </w:r>
    </w:p>
    <w:p w:rsidR="00B77ED3" w:rsidRPr="00BB1DD6" w:rsidRDefault="00B77ED3" w:rsidP="00B77ED3">
      <w:pPr>
        <w:widowControl w:val="0"/>
        <w:tabs>
          <w:tab w:val="left" w:pos="567"/>
        </w:tabs>
        <w:spacing w:before="40" w:after="40" w:line="252" w:lineRule="auto"/>
        <w:ind w:right="51" w:firstLine="284"/>
        <w:jc w:val="both"/>
        <w:rPr>
          <w:rFonts w:ascii="Times New Roman" w:hAnsi="Times New Roman"/>
          <w:b/>
          <w:color w:val="FF0000"/>
          <w:sz w:val="28"/>
          <w:szCs w:val="28"/>
          <w:lang w:val="pt-BR"/>
        </w:rPr>
      </w:pPr>
      <w:r w:rsidRPr="00BB1DD6">
        <w:rPr>
          <w:rFonts w:ascii="Times New Roman" w:hAnsi="Times New Roman"/>
          <w:b/>
          <w:color w:val="FF0000"/>
          <w:sz w:val="28"/>
          <w:szCs w:val="28"/>
          <w:lang w:val="pt-BR"/>
        </w:rPr>
        <w:t>* Quy mô đào tạo:</w:t>
      </w:r>
      <w:r w:rsidR="006579A1" w:rsidRPr="00BB1DD6">
        <w:rPr>
          <w:rFonts w:ascii="Times New Roman" w:hAnsi="Times New Roman"/>
          <w:b/>
          <w:color w:val="FF0000"/>
          <w:sz w:val="28"/>
          <w:szCs w:val="28"/>
          <w:lang w:val="pt-BR"/>
        </w:rPr>
        <w:t xml:space="preserve"> </w:t>
      </w:r>
    </w:p>
    <w:p w:rsidR="00B77ED3" w:rsidRPr="009354D2" w:rsidRDefault="006B6853" w:rsidP="00685884">
      <w:pPr>
        <w:widowControl w:val="0"/>
        <w:tabs>
          <w:tab w:val="left" w:pos="567"/>
        </w:tabs>
        <w:spacing w:before="40" w:after="40" w:line="252" w:lineRule="auto"/>
        <w:ind w:right="51" w:firstLine="284"/>
        <w:jc w:val="both"/>
        <w:rPr>
          <w:rFonts w:ascii="Times New Roman" w:hAnsi="Times New Roman"/>
          <w:strike/>
          <w:color w:val="FF0000"/>
          <w:sz w:val="28"/>
          <w:szCs w:val="28"/>
          <w:lang w:val="pt-BR"/>
        </w:rPr>
      </w:pPr>
      <w:r w:rsidRPr="009354D2">
        <w:rPr>
          <w:rFonts w:ascii="Times New Roman" w:hAnsi="Times New Roman"/>
          <w:strike/>
          <w:color w:val="FF0000"/>
          <w:sz w:val="28"/>
          <w:szCs w:val="28"/>
          <w:lang w:val="pt-BR"/>
        </w:rPr>
        <w:t>Năm học 2022 – 2023</w:t>
      </w:r>
      <w:r w:rsidR="00B77ED3" w:rsidRPr="009354D2">
        <w:rPr>
          <w:rFonts w:ascii="Times New Roman" w:hAnsi="Times New Roman"/>
          <w:strike/>
          <w:color w:val="FF0000"/>
          <w:sz w:val="28"/>
          <w:szCs w:val="28"/>
          <w:lang w:val="pt-BR"/>
        </w:rPr>
        <w:t xml:space="preserve">, </w:t>
      </w:r>
      <w:r w:rsidR="00FE3AE8" w:rsidRPr="009354D2">
        <w:rPr>
          <w:rFonts w:ascii="Times New Roman" w:hAnsi="Times New Roman"/>
          <w:strike/>
          <w:color w:val="FF0000"/>
          <w:sz w:val="28"/>
          <w:szCs w:val="28"/>
          <w:lang w:val="pt-BR"/>
        </w:rPr>
        <w:t>quy mô SV của trường</w:t>
      </w:r>
      <w:r w:rsidR="00B77ED3" w:rsidRPr="009354D2">
        <w:rPr>
          <w:rFonts w:ascii="Times New Roman" w:hAnsi="Times New Roman"/>
          <w:strike/>
          <w:color w:val="FF0000"/>
          <w:sz w:val="28"/>
          <w:szCs w:val="28"/>
          <w:lang w:val="pt-BR"/>
        </w:rPr>
        <w:t xml:space="preserve"> </w:t>
      </w:r>
      <w:r w:rsidR="00B77ED3" w:rsidRPr="009354D2">
        <w:rPr>
          <w:rFonts w:ascii="Times New Roman" w:hAnsi="Times New Roman"/>
          <w:strike/>
          <w:color w:val="FF0000"/>
          <w:sz w:val="28"/>
          <w:szCs w:val="28"/>
          <w:lang w:val="de-DE"/>
        </w:rPr>
        <w:t>1</w:t>
      </w:r>
      <w:r w:rsidR="00FE3AE8" w:rsidRPr="009354D2">
        <w:rPr>
          <w:rFonts w:ascii="Times New Roman" w:hAnsi="Times New Roman"/>
          <w:strike/>
          <w:color w:val="FF0000"/>
          <w:sz w:val="28"/>
          <w:szCs w:val="28"/>
          <w:lang w:val="de-DE"/>
        </w:rPr>
        <w:t>4</w:t>
      </w:r>
      <w:r w:rsidR="00B77ED3" w:rsidRPr="009354D2">
        <w:rPr>
          <w:rFonts w:ascii="Times New Roman" w:hAnsi="Times New Roman"/>
          <w:strike/>
          <w:color w:val="FF0000"/>
          <w:sz w:val="28"/>
          <w:szCs w:val="28"/>
          <w:lang w:val="de-DE"/>
        </w:rPr>
        <w:t>.</w:t>
      </w:r>
      <w:r w:rsidR="00FE3AE8" w:rsidRPr="009354D2">
        <w:rPr>
          <w:rFonts w:ascii="Times New Roman" w:hAnsi="Times New Roman"/>
          <w:strike/>
          <w:color w:val="FF0000"/>
          <w:sz w:val="28"/>
          <w:szCs w:val="28"/>
          <w:lang w:val="de-DE"/>
        </w:rPr>
        <w:t>767</w:t>
      </w:r>
      <w:r w:rsidR="00B77ED3" w:rsidRPr="009354D2">
        <w:rPr>
          <w:rFonts w:ascii="Times New Roman" w:hAnsi="Times New Roman"/>
          <w:strike/>
          <w:color w:val="FF0000"/>
          <w:sz w:val="28"/>
          <w:szCs w:val="28"/>
          <w:lang w:val="de-DE"/>
        </w:rPr>
        <w:t xml:space="preserve"> </w:t>
      </w:r>
      <w:r w:rsidR="00B77ED3" w:rsidRPr="009354D2">
        <w:rPr>
          <w:rFonts w:ascii="Times New Roman" w:hAnsi="Times New Roman"/>
          <w:strike/>
          <w:color w:val="FF0000"/>
          <w:sz w:val="28"/>
          <w:szCs w:val="28"/>
          <w:lang w:val="pt-BR"/>
        </w:rPr>
        <w:t>(tháng 7/202</w:t>
      </w:r>
      <w:r w:rsidR="00FE3AE8" w:rsidRPr="009354D2">
        <w:rPr>
          <w:rFonts w:ascii="Times New Roman" w:hAnsi="Times New Roman"/>
          <w:strike/>
          <w:color w:val="FF0000"/>
          <w:sz w:val="28"/>
          <w:szCs w:val="28"/>
          <w:lang w:val="pt-BR"/>
        </w:rPr>
        <w:t>1</w:t>
      </w:r>
      <w:r w:rsidR="00B77ED3" w:rsidRPr="009354D2">
        <w:rPr>
          <w:rFonts w:ascii="Times New Roman" w:hAnsi="Times New Roman"/>
          <w:strike/>
          <w:color w:val="FF0000"/>
          <w:sz w:val="28"/>
          <w:szCs w:val="28"/>
          <w:lang w:val="pt-BR"/>
        </w:rPr>
        <w:t>)</w:t>
      </w:r>
      <w:r w:rsidR="00FE3AE8" w:rsidRPr="009354D2">
        <w:rPr>
          <w:rFonts w:ascii="Times New Roman" w:hAnsi="Times New Roman"/>
          <w:strike/>
          <w:color w:val="FF0000"/>
          <w:sz w:val="28"/>
          <w:szCs w:val="28"/>
          <w:lang w:val="pt-BR"/>
        </w:rPr>
        <w:t xml:space="preserve"> đến đầu tháng 7 năm 2022 là 14.345 SV</w:t>
      </w:r>
      <w:r w:rsidR="00685884" w:rsidRPr="009354D2">
        <w:rPr>
          <w:rFonts w:ascii="Times New Roman" w:hAnsi="Times New Roman"/>
          <w:strike/>
          <w:color w:val="FF0000"/>
          <w:sz w:val="28"/>
          <w:szCs w:val="28"/>
          <w:lang w:val="pt-BR"/>
        </w:rPr>
        <w:t xml:space="preserve"> (có giảm 2.94% so với quy mô năm 2021, nhưng không đáng kể</w:t>
      </w:r>
      <w:r w:rsidR="00B77ED3" w:rsidRPr="009354D2">
        <w:rPr>
          <w:rFonts w:ascii="Times New Roman" w:hAnsi="Times New Roman"/>
          <w:strike/>
          <w:color w:val="FF0000"/>
          <w:sz w:val="28"/>
          <w:szCs w:val="28"/>
          <w:lang w:val="pt-BR"/>
        </w:rPr>
        <w:t>).</w:t>
      </w:r>
    </w:p>
    <w:p w:rsidR="00B77ED3" w:rsidRPr="00B77ED3" w:rsidRDefault="00B77ED3" w:rsidP="00B77ED3">
      <w:pPr>
        <w:widowControl w:val="0"/>
        <w:tabs>
          <w:tab w:val="left" w:pos="567"/>
        </w:tabs>
        <w:spacing w:before="40" w:after="40" w:line="252" w:lineRule="auto"/>
        <w:ind w:right="51" w:firstLine="284"/>
        <w:jc w:val="both"/>
        <w:rPr>
          <w:rFonts w:ascii="Times New Roman" w:hAnsi="Times New Roman"/>
          <w:b/>
          <w:bCs/>
          <w:sz w:val="28"/>
          <w:szCs w:val="28"/>
        </w:rPr>
      </w:pPr>
      <w:r w:rsidRPr="00B77ED3">
        <w:rPr>
          <w:rFonts w:ascii="Times New Roman" w:hAnsi="Times New Roman"/>
          <w:b/>
          <w:bCs/>
          <w:sz w:val="28"/>
          <w:szCs w:val="28"/>
        </w:rPr>
        <w:t xml:space="preserve">1.4. Công tác liên kết đào tạo trong nước </w:t>
      </w:r>
    </w:p>
    <w:p w:rsidR="00B77ED3" w:rsidRPr="00B77ED3" w:rsidRDefault="00B77ED3" w:rsidP="00B77ED3">
      <w:pPr>
        <w:numPr>
          <w:ilvl w:val="0"/>
          <w:numId w:val="1"/>
        </w:numPr>
        <w:tabs>
          <w:tab w:val="left" w:pos="567"/>
          <w:tab w:val="left" w:pos="709"/>
        </w:tabs>
        <w:spacing w:before="40" w:after="40" w:line="252" w:lineRule="auto"/>
        <w:ind w:left="0" w:firstLine="284"/>
        <w:jc w:val="both"/>
        <w:rPr>
          <w:rFonts w:ascii="Times New Roman" w:hAnsi="Times New Roman"/>
          <w:sz w:val="28"/>
          <w:szCs w:val="28"/>
        </w:rPr>
      </w:pPr>
      <w:r w:rsidRPr="00B77ED3">
        <w:rPr>
          <w:rFonts w:ascii="Times New Roman" w:hAnsi="Times New Roman"/>
          <w:bCs/>
          <w:sz w:val="28"/>
          <w:szCs w:val="28"/>
          <w:lang w:val="nb-NO"/>
        </w:rPr>
        <w:t>Hợp tác liên kết với Trường Đại học Sư phạm Kỹ thuật TP.HCM đào tạo phương thức vừa làm vừa học</w:t>
      </w:r>
      <w:r w:rsidRPr="00B77ED3">
        <w:rPr>
          <w:rFonts w:ascii="Times New Roman" w:hAnsi="Times New Roman"/>
          <w:sz w:val="28"/>
          <w:szCs w:val="28"/>
          <w:lang w:val="nl-NL"/>
        </w:rPr>
        <w:t xml:space="preserve"> trình độ từ cao đẳng lên đại học giúp SV </w:t>
      </w:r>
      <w:r w:rsidRPr="00B77ED3">
        <w:rPr>
          <w:rFonts w:ascii="Times New Roman" w:hAnsi="Times New Roman"/>
          <w:sz w:val="28"/>
          <w:szCs w:val="28"/>
          <w:shd w:val="clear" w:color="auto" w:fill="FFFFFF"/>
        </w:rPr>
        <w:t>tốt</w:t>
      </w:r>
      <w:r w:rsidRPr="00B77ED3">
        <w:rPr>
          <w:rFonts w:ascii="Times New Roman" w:hAnsi="Times New Roman"/>
          <w:sz w:val="28"/>
          <w:szCs w:val="28"/>
          <w:lang w:val="nl-NL"/>
        </w:rPr>
        <w:t xml:space="preserve"> nghiệp có điều kiện nâng cao trình độ chuyên môn và đã tổ chức đào tạo Đại học vừa làm vừa học với 6 chuyên ngành (CN chế tạo máy, CNKT Ô tô, CNKT Điện – Điện </w:t>
      </w:r>
      <w:r w:rsidRPr="00B77ED3">
        <w:rPr>
          <w:rFonts w:ascii="Times New Roman" w:hAnsi="Times New Roman"/>
          <w:sz w:val="28"/>
          <w:szCs w:val="28"/>
          <w:lang w:val="nl-NL"/>
        </w:rPr>
        <w:lastRenderedPageBreak/>
        <w:t>tử, CNKT Nhiệt, CN May và CNTT).</w:t>
      </w:r>
      <w:r w:rsidRPr="00B77ED3">
        <w:rPr>
          <w:rFonts w:ascii="Times New Roman" w:hAnsi="Times New Roman"/>
          <w:i/>
          <w:sz w:val="28"/>
          <w:szCs w:val="28"/>
        </w:rPr>
        <w:t xml:space="preserve"> </w:t>
      </w:r>
      <w:r w:rsidRPr="00B77ED3">
        <w:rPr>
          <w:rFonts w:ascii="Times New Roman" w:hAnsi="Times New Roman"/>
          <w:sz w:val="28"/>
          <w:szCs w:val="28"/>
        </w:rPr>
        <w:t>Hiện Trường đang liên kết đào tạo với trường Đại học SPKT Vinh và Đại học Lao động – Xã hội (CSII), mở rộng liên thông nhiều ngành nghề lên Đại học nhằm đa dạng hóa trong công tác đào tạo của trường, giúp người học có nhiều cơ hội học tập;</w:t>
      </w:r>
    </w:p>
    <w:p w:rsidR="00B77ED3" w:rsidRPr="00B77ED3" w:rsidRDefault="00B77ED3" w:rsidP="00B77ED3">
      <w:pPr>
        <w:numPr>
          <w:ilvl w:val="0"/>
          <w:numId w:val="3"/>
        </w:numPr>
        <w:tabs>
          <w:tab w:val="left" w:pos="567"/>
          <w:tab w:val="left" w:pos="709"/>
          <w:tab w:val="left" w:pos="810"/>
        </w:tabs>
        <w:spacing w:before="40" w:after="40" w:line="252" w:lineRule="auto"/>
        <w:ind w:left="0" w:firstLine="284"/>
        <w:jc w:val="both"/>
        <w:rPr>
          <w:rFonts w:ascii="Times New Roman" w:hAnsi="Times New Roman"/>
          <w:sz w:val="28"/>
          <w:szCs w:val="28"/>
        </w:rPr>
      </w:pPr>
      <w:r w:rsidRPr="00B77ED3">
        <w:rPr>
          <w:rFonts w:ascii="Times New Roman" w:hAnsi="Times New Roman"/>
          <w:sz w:val="28"/>
          <w:szCs w:val="28"/>
          <w:shd w:val="clear" w:color="auto" w:fill="FFFFFF"/>
        </w:rPr>
        <w:t xml:space="preserve">Tiếp tục thực hiện mô hình “Đào tạo kép” của Chương trình nâng cao chất lượng giáo dục nghề nghiệp của Thành phố năm 2018 của UBND TPHCM. </w:t>
      </w:r>
      <w:r w:rsidRPr="00B77ED3">
        <w:rPr>
          <w:rFonts w:ascii="Times New Roman" w:hAnsi="Times New Roman"/>
          <w:sz w:val="28"/>
          <w:szCs w:val="28"/>
        </w:rPr>
        <w:t xml:space="preserve">Mô </w:t>
      </w:r>
      <w:r w:rsidRPr="00B77ED3">
        <w:rPr>
          <w:rFonts w:ascii="Times New Roman" w:eastAsia="Calibri" w:hAnsi="Times New Roman"/>
          <w:sz w:val="28"/>
          <w:szCs w:val="28"/>
        </w:rPr>
        <w:t xml:space="preserve">hình “đào tạo kép” gắn kết nhà trường với doanh nghiệp với thời gian là 1 học kỳ; trong thời gian này các em SV được học tập, thực tập trên các trang thiết bị, máy móc hiện đại của doanh nghiệp, vừa học vừa làm ra các sản phẩm thực tế. Khi SV hoàn thành chương trình đào tạo có thể làm việc ngay không cần thời gian đào tạo lại. Trong năm học 2020 – 2021, nhà trường đã kết hợp với </w:t>
      </w:r>
      <w:r w:rsidRPr="00B77ED3">
        <w:rPr>
          <w:rFonts w:ascii="Times New Roman" w:hAnsi="Times New Roman"/>
          <w:sz w:val="28"/>
          <w:szCs w:val="28"/>
        </w:rPr>
        <w:t>Công ty TNHH Kinh doanh TM&amp;DV VinFast để tổ chức thi giai đoạn 1 chương trình đào tạo song hành nghề Cơ điện tử và Công nghệ Ô tô và yêu cầu của chương trình đào tạo chuyển giao từ CHLB Đức để tổ chức thi giữa kỳ ngành Công nghệ ô tô.</w:t>
      </w:r>
    </w:p>
    <w:p w:rsidR="00B77ED3" w:rsidRPr="00B77ED3" w:rsidRDefault="00B77ED3" w:rsidP="00B77ED3">
      <w:pPr>
        <w:numPr>
          <w:ilvl w:val="1"/>
          <w:numId w:val="4"/>
        </w:numPr>
        <w:tabs>
          <w:tab w:val="left" w:pos="567"/>
          <w:tab w:val="left" w:pos="709"/>
        </w:tabs>
        <w:spacing w:before="40" w:after="40" w:line="252" w:lineRule="auto"/>
        <w:ind w:left="0" w:firstLine="284"/>
        <w:jc w:val="both"/>
        <w:rPr>
          <w:rFonts w:ascii="Times New Roman" w:hAnsi="Times New Roman"/>
          <w:sz w:val="28"/>
          <w:szCs w:val="28"/>
        </w:rPr>
      </w:pPr>
      <w:r w:rsidRPr="00B77ED3">
        <w:rPr>
          <w:rFonts w:ascii="Times New Roman" w:hAnsi="Times New Roman"/>
          <w:b/>
          <w:bCs/>
          <w:sz w:val="28"/>
          <w:szCs w:val="28"/>
        </w:rPr>
        <w:t>Công tác liên kết đào tạo quốc tế</w:t>
      </w:r>
      <w:r w:rsidR="006579A1">
        <w:rPr>
          <w:rFonts w:ascii="Times New Roman" w:hAnsi="Times New Roman"/>
          <w:b/>
          <w:bCs/>
          <w:sz w:val="28"/>
          <w:szCs w:val="28"/>
        </w:rPr>
        <w:t xml:space="preserve"> </w:t>
      </w:r>
      <w:r w:rsidR="006579A1" w:rsidRPr="006579A1">
        <w:rPr>
          <w:rFonts w:ascii="Times New Roman" w:hAnsi="Times New Roman"/>
          <w:b/>
          <w:bCs/>
          <w:color w:val="FF0000"/>
          <w:sz w:val="28"/>
          <w:szCs w:val="28"/>
          <w:highlight w:val="yellow"/>
        </w:rPr>
        <w:t xml:space="preserve">(CÔ </w:t>
      </w:r>
      <w:r w:rsidR="006579A1">
        <w:rPr>
          <w:rFonts w:ascii="Times New Roman" w:hAnsi="Times New Roman"/>
          <w:b/>
          <w:bCs/>
          <w:color w:val="FF0000"/>
          <w:sz w:val="28"/>
          <w:szCs w:val="28"/>
          <w:highlight w:val="yellow"/>
        </w:rPr>
        <w:t>MAI</w:t>
      </w:r>
      <w:r w:rsidR="006579A1" w:rsidRPr="006579A1">
        <w:rPr>
          <w:rFonts w:ascii="Times New Roman" w:hAnsi="Times New Roman"/>
          <w:b/>
          <w:bCs/>
          <w:color w:val="FF0000"/>
          <w:sz w:val="28"/>
          <w:szCs w:val="28"/>
          <w:highlight w:val="yellow"/>
        </w:rPr>
        <w:t>)</w:t>
      </w:r>
    </w:p>
    <w:p w:rsidR="00B77ED3" w:rsidRPr="00B77ED3" w:rsidRDefault="00B77ED3" w:rsidP="00B77ED3">
      <w:pPr>
        <w:tabs>
          <w:tab w:val="left" w:pos="567"/>
          <w:tab w:val="left" w:pos="1134"/>
        </w:tabs>
        <w:spacing w:before="40" w:after="40" w:line="252" w:lineRule="auto"/>
        <w:ind w:firstLine="284"/>
        <w:jc w:val="both"/>
        <w:rPr>
          <w:rFonts w:ascii="Times New Roman" w:hAnsi="Times New Roman"/>
          <w:sz w:val="28"/>
          <w:szCs w:val="28"/>
        </w:rPr>
      </w:pPr>
      <w:r w:rsidRPr="00B77ED3">
        <w:rPr>
          <w:rFonts w:ascii="Times New Roman" w:hAnsi="Times New Roman"/>
          <w:sz w:val="28"/>
          <w:szCs w:val="28"/>
        </w:rPr>
        <w:t xml:space="preserve">Liên kết chương trình hợp tác đào tạo với Trường Cao đẳng City of Glasgow (Vương quốc Anh) với các ngành: Công nghệ kỹ thuật Cơ khí; Điện công nghiệp; Quản trị mạng máy tính; Lập trình máy tính và Tiếng Anh </w:t>
      </w:r>
      <w:r w:rsidRPr="00B77ED3">
        <w:rPr>
          <w:rFonts w:ascii="Times New Roman" w:hAnsi="Times New Roman"/>
          <w:i/>
          <w:sz w:val="28"/>
          <w:szCs w:val="28"/>
        </w:rPr>
        <w:t>(Theo Giấy chứng nhận số 1608/GCNĐKHĐLK-TCGDNN, ngày 26/7/2021 của Tổng cục Giáo dục nghề nghiệp về Giấy chứng nhận đăng ký hoạt động liên kết đào tạo với nước ngoài).</w:t>
      </w:r>
      <w:r w:rsidRPr="00B77ED3">
        <w:rPr>
          <w:rFonts w:ascii="Times New Roman" w:hAnsi="Times New Roman"/>
          <w:sz w:val="28"/>
          <w:szCs w:val="28"/>
        </w:rPr>
        <w:t xml:space="preserve"> </w:t>
      </w:r>
    </w:p>
    <w:p w:rsidR="00B77ED3" w:rsidRPr="00B77ED3" w:rsidRDefault="00B77ED3" w:rsidP="00B77ED3">
      <w:pPr>
        <w:tabs>
          <w:tab w:val="left" w:pos="567"/>
        </w:tabs>
        <w:spacing w:before="40" w:after="40" w:line="252" w:lineRule="auto"/>
        <w:ind w:right="28" w:firstLine="284"/>
        <w:jc w:val="both"/>
        <w:rPr>
          <w:rFonts w:ascii="Times New Roman" w:hAnsi="Times New Roman"/>
          <w:b/>
          <w:bCs/>
          <w:sz w:val="28"/>
          <w:szCs w:val="28"/>
        </w:rPr>
      </w:pPr>
      <w:r w:rsidRPr="00B77ED3">
        <w:rPr>
          <w:rFonts w:ascii="Times New Roman" w:hAnsi="Times New Roman"/>
          <w:b/>
          <w:bCs/>
          <w:sz w:val="28"/>
          <w:szCs w:val="28"/>
        </w:rPr>
        <w:t>1.6. Hoạt động giảng dạy và thực tập doanh nghiệp</w:t>
      </w:r>
      <w:r w:rsidR="006579A1">
        <w:rPr>
          <w:rFonts w:ascii="Times New Roman" w:hAnsi="Times New Roman"/>
          <w:b/>
          <w:bCs/>
          <w:sz w:val="28"/>
          <w:szCs w:val="28"/>
        </w:rPr>
        <w:t xml:space="preserve"> </w:t>
      </w:r>
      <w:r w:rsidR="006579A1" w:rsidRPr="006579A1">
        <w:rPr>
          <w:rFonts w:ascii="Times New Roman" w:hAnsi="Times New Roman"/>
          <w:b/>
          <w:bCs/>
          <w:color w:val="FF0000"/>
          <w:sz w:val="28"/>
          <w:szCs w:val="28"/>
          <w:highlight w:val="yellow"/>
        </w:rPr>
        <w:t xml:space="preserve">(CÔ </w:t>
      </w:r>
      <w:r w:rsidR="006579A1">
        <w:rPr>
          <w:rFonts w:ascii="Times New Roman" w:hAnsi="Times New Roman"/>
          <w:b/>
          <w:bCs/>
          <w:color w:val="FF0000"/>
          <w:sz w:val="28"/>
          <w:szCs w:val="28"/>
          <w:highlight w:val="yellow"/>
        </w:rPr>
        <w:t>MAI</w:t>
      </w:r>
      <w:r w:rsidR="006579A1" w:rsidRPr="006579A1">
        <w:rPr>
          <w:rFonts w:ascii="Times New Roman" w:hAnsi="Times New Roman"/>
          <w:b/>
          <w:bCs/>
          <w:color w:val="FF0000"/>
          <w:sz w:val="28"/>
          <w:szCs w:val="28"/>
          <w:highlight w:val="yellow"/>
        </w:rPr>
        <w:t>)</w:t>
      </w:r>
    </w:p>
    <w:p w:rsidR="00B77ED3" w:rsidRPr="00B77ED3" w:rsidRDefault="00B77ED3" w:rsidP="00B77ED3">
      <w:pPr>
        <w:tabs>
          <w:tab w:val="left" w:pos="567"/>
        </w:tabs>
        <w:spacing w:before="40" w:after="120" w:line="252" w:lineRule="auto"/>
        <w:ind w:right="28" w:firstLine="284"/>
        <w:jc w:val="both"/>
        <w:rPr>
          <w:rFonts w:ascii="Times New Roman" w:hAnsi="Times New Roman"/>
          <w:b/>
          <w:bCs/>
          <w:i/>
          <w:sz w:val="28"/>
          <w:szCs w:val="28"/>
          <w:highlight w:val="yellow"/>
        </w:rPr>
      </w:pPr>
      <w:r w:rsidRPr="00B77ED3">
        <w:rPr>
          <w:rFonts w:ascii="Times New Roman" w:hAnsi="Times New Roman"/>
          <w:b/>
          <w:bCs/>
          <w:i/>
          <w:sz w:val="28"/>
          <w:szCs w:val="28"/>
        </w:rPr>
        <w:t>1.6.1. Kết quả kiểm tra toàn diện của khoa</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142"/>
        <w:gridCol w:w="1134"/>
        <w:gridCol w:w="1080"/>
        <w:gridCol w:w="1134"/>
        <w:gridCol w:w="1080"/>
      </w:tblGrid>
      <w:tr w:rsidR="00B77ED3" w:rsidRPr="00B77ED3" w:rsidTr="00D84211">
        <w:trPr>
          <w:trHeight w:val="325"/>
          <w:jc w:val="center"/>
        </w:trPr>
        <w:tc>
          <w:tcPr>
            <w:tcW w:w="746" w:type="dxa"/>
            <w:vMerge w:val="restart"/>
            <w:shd w:val="clear" w:color="auto" w:fill="auto"/>
            <w:vAlign w:val="center"/>
          </w:tcPr>
          <w:p w:rsidR="00B77ED3" w:rsidRPr="00B77ED3" w:rsidRDefault="00B77ED3" w:rsidP="00D84211">
            <w:pPr>
              <w:tabs>
                <w:tab w:val="num" w:pos="1800"/>
              </w:tabs>
              <w:spacing w:before="80" w:after="80"/>
              <w:jc w:val="center"/>
              <w:rPr>
                <w:rFonts w:ascii="Times New Roman" w:hAnsi="Times New Roman"/>
                <w:b/>
                <w:bCs/>
                <w:color w:val="000000"/>
                <w:sz w:val="28"/>
                <w:szCs w:val="28"/>
              </w:rPr>
            </w:pPr>
            <w:r w:rsidRPr="00B77ED3">
              <w:rPr>
                <w:rFonts w:ascii="Times New Roman" w:hAnsi="Times New Roman"/>
                <w:b/>
                <w:bCs/>
                <w:color w:val="000000"/>
                <w:sz w:val="28"/>
                <w:szCs w:val="28"/>
              </w:rPr>
              <w:t>STT</w:t>
            </w:r>
          </w:p>
        </w:tc>
        <w:tc>
          <w:tcPr>
            <w:tcW w:w="3142" w:type="dxa"/>
            <w:vMerge w:val="restart"/>
            <w:shd w:val="clear" w:color="auto" w:fill="auto"/>
            <w:vAlign w:val="center"/>
          </w:tcPr>
          <w:p w:rsidR="00B77ED3" w:rsidRPr="00B77ED3" w:rsidRDefault="00B77ED3" w:rsidP="00D84211">
            <w:pPr>
              <w:tabs>
                <w:tab w:val="num" w:pos="1800"/>
              </w:tabs>
              <w:spacing w:before="80" w:after="80"/>
              <w:jc w:val="center"/>
              <w:rPr>
                <w:rFonts w:ascii="Times New Roman" w:hAnsi="Times New Roman"/>
                <w:b/>
                <w:bCs/>
                <w:color w:val="000000"/>
                <w:sz w:val="28"/>
                <w:szCs w:val="28"/>
              </w:rPr>
            </w:pPr>
            <w:r w:rsidRPr="00B77ED3">
              <w:rPr>
                <w:rFonts w:ascii="Times New Roman" w:hAnsi="Times New Roman"/>
                <w:b/>
                <w:bCs/>
                <w:color w:val="000000"/>
                <w:sz w:val="28"/>
                <w:szCs w:val="28"/>
              </w:rPr>
              <w:t>Khoa</w:t>
            </w:r>
          </w:p>
        </w:tc>
        <w:tc>
          <w:tcPr>
            <w:tcW w:w="2214" w:type="dxa"/>
            <w:gridSpan w:val="2"/>
            <w:shd w:val="clear" w:color="auto" w:fill="auto"/>
            <w:vAlign w:val="center"/>
          </w:tcPr>
          <w:p w:rsidR="00B77ED3" w:rsidRPr="00B77ED3" w:rsidRDefault="00B77ED3" w:rsidP="00D84211">
            <w:pPr>
              <w:tabs>
                <w:tab w:val="num" w:pos="1800"/>
              </w:tabs>
              <w:spacing w:before="80" w:after="80"/>
              <w:jc w:val="center"/>
              <w:rPr>
                <w:rFonts w:ascii="Times New Roman" w:hAnsi="Times New Roman"/>
                <w:b/>
                <w:bCs/>
                <w:color w:val="000000"/>
                <w:sz w:val="28"/>
                <w:szCs w:val="28"/>
              </w:rPr>
            </w:pPr>
            <w:r w:rsidRPr="00B77ED3">
              <w:rPr>
                <w:rFonts w:ascii="Times New Roman" w:hAnsi="Times New Roman"/>
                <w:b/>
                <w:bCs/>
                <w:color w:val="000000"/>
                <w:sz w:val="28"/>
                <w:szCs w:val="28"/>
              </w:rPr>
              <w:t>Tốt</w:t>
            </w:r>
          </w:p>
        </w:tc>
        <w:tc>
          <w:tcPr>
            <w:tcW w:w="2214" w:type="dxa"/>
            <w:gridSpan w:val="2"/>
            <w:shd w:val="clear" w:color="auto" w:fill="auto"/>
            <w:vAlign w:val="center"/>
          </w:tcPr>
          <w:p w:rsidR="00B77ED3" w:rsidRPr="00B77ED3" w:rsidRDefault="00B77ED3" w:rsidP="00D84211">
            <w:pPr>
              <w:tabs>
                <w:tab w:val="num" w:pos="1800"/>
              </w:tabs>
              <w:spacing w:before="80" w:after="80"/>
              <w:jc w:val="center"/>
              <w:rPr>
                <w:rFonts w:ascii="Times New Roman" w:hAnsi="Times New Roman"/>
                <w:b/>
                <w:bCs/>
                <w:color w:val="000000"/>
                <w:sz w:val="28"/>
                <w:szCs w:val="28"/>
              </w:rPr>
            </w:pPr>
            <w:r w:rsidRPr="00B77ED3">
              <w:rPr>
                <w:rFonts w:ascii="Times New Roman" w:hAnsi="Times New Roman"/>
                <w:b/>
                <w:bCs/>
                <w:color w:val="000000"/>
                <w:sz w:val="28"/>
                <w:szCs w:val="28"/>
              </w:rPr>
              <w:t>Khá</w:t>
            </w:r>
          </w:p>
        </w:tc>
      </w:tr>
      <w:tr w:rsidR="00B77ED3" w:rsidRPr="00B77ED3" w:rsidTr="00D84211">
        <w:trPr>
          <w:trHeight w:val="389"/>
          <w:jc w:val="center"/>
        </w:trPr>
        <w:tc>
          <w:tcPr>
            <w:tcW w:w="746" w:type="dxa"/>
            <w:vMerge/>
            <w:shd w:val="clear" w:color="auto" w:fill="auto"/>
            <w:vAlign w:val="center"/>
          </w:tcPr>
          <w:p w:rsidR="00B77ED3" w:rsidRPr="00B77ED3" w:rsidRDefault="00B77ED3" w:rsidP="00D84211">
            <w:pPr>
              <w:tabs>
                <w:tab w:val="num" w:pos="1800"/>
              </w:tabs>
              <w:spacing w:before="80" w:after="80"/>
              <w:jc w:val="center"/>
              <w:rPr>
                <w:rFonts w:ascii="Times New Roman" w:hAnsi="Times New Roman"/>
                <w:b/>
                <w:bCs/>
                <w:color w:val="000000"/>
                <w:sz w:val="28"/>
                <w:szCs w:val="28"/>
              </w:rPr>
            </w:pPr>
          </w:p>
        </w:tc>
        <w:tc>
          <w:tcPr>
            <w:tcW w:w="3142" w:type="dxa"/>
            <w:vMerge/>
            <w:shd w:val="clear" w:color="auto" w:fill="auto"/>
            <w:vAlign w:val="center"/>
          </w:tcPr>
          <w:p w:rsidR="00B77ED3" w:rsidRPr="00B77ED3" w:rsidRDefault="00B77ED3" w:rsidP="00D84211">
            <w:pPr>
              <w:tabs>
                <w:tab w:val="num" w:pos="1800"/>
              </w:tabs>
              <w:spacing w:before="80" w:after="80"/>
              <w:jc w:val="center"/>
              <w:rPr>
                <w:rFonts w:ascii="Times New Roman" w:hAnsi="Times New Roman"/>
                <w:b/>
                <w:bCs/>
                <w:color w:val="000000"/>
                <w:sz w:val="28"/>
                <w:szCs w:val="28"/>
              </w:rPr>
            </w:pP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
                <w:bCs/>
                <w:color w:val="000000"/>
                <w:sz w:val="28"/>
                <w:szCs w:val="28"/>
              </w:rPr>
            </w:pPr>
            <w:r w:rsidRPr="00B77ED3">
              <w:rPr>
                <w:rFonts w:ascii="Times New Roman" w:hAnsi="Times New Roman"/>
                <w:b/>
                <w:bCs/>
                <w:color w:val="000000"/>
                <w:sz w:val="28"/>
                <w:szCs w:val="28"/>
              </w:rPr>
              <w:t>SL</w:t>
            </w:r>
          </w:p>
        </w:tc>
        <w:tc>
          <w:tcPr>
            <w:tcW w:w="1080"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
                <w:bCs/>
                <w:color w:val="000000"/>
                <w:sz w:val="28"/>
                <w:szCs w:val="28"/>
              </w:rPr>
            </w:pPr>
            <w:r w:rsidRPr="00B77ED3">
              <w:rPr>
                <w:rFonts w:ascii="Times New Roman" w:hAnsi="Times New Roman"/>
                <w:b/>
                <w:bCs/>
                <w:color w:val="000000"/>
                <w:sz w:val="28"/>
                <w:szCs w:val="28"/>
              </w:rPr>
              <w:t>%</w:t>
            </w: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
                <w:bCs/>
                <w:color w:val="000000"/>
                <w:sz w:val="28"/>
                <w:szCs w:val="28"/>
              </w:rPr>
            </w:pPr>
            <w:r w:rsidRPr="00B77ED3">
              <w:rPr>
                <w:rFonts w:ascii="Times New Roman" w:hAnsi="Times New Roman"/>
                <w:b/>
                <w:bCs/>
                <w:color w:val="000000"/>
                <w:sz w:val="28"/>
                <w:szCs w:val="28"/>
              </w:rPr>
              <w:t>SL</w:t>
            </w:r>
          </w:p>
        </w:tc>
        <w:tc>
          <w:tcPr>
            <w:tcW w:w="1080"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
                <w:bCs/>
                <w:color w:val="000000"/>
                <w:sz w:val="28"/>
                <w:szCs w:val="28"/>
              </w:rPr>
            </w:pPr>
            <w:r w:rsidRPr="00B77ED3">
              <w:rPr>
                <w:rFonts w:ascii="Times New Roman" w:hAnsi="Times New Roman"/>
                <w:b/>
                <w:bCs/>
                <w:color w:val="000000"/>
                <w:sz w:val="28"/>
                <w:szCs w:val="28"/>
              </w:rPr>
              <w:t>%</w:t>
            </w:r>
          </w:p>
        </w:tc>
      </w:tr>
      <w:tr w:rsidR="00B77ED3" w:rsidRPr="00B77ED3" w:rsidTr="00D84211">
        <w:trPr>
          <w:trHeight w:val="407"/>
          <w:jc w:val="center"/>
        </w:trPr>
        <w:tc>
          <w:tcPr>
            <w:tcW w:w="746"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1</w:t>
            </w:r>
          </w:p>
        </w:tc>
        <w:tc>
          <w:tcPr>
            <w:tcW w:w="3142" w:type="dxa"/>
            <w:shd w:val="clear" w:color="auto" w:fill="auto"/>
            <w:vAlign w:val="center"/>
          </w:tcPr>
          <w:p w:rsidR="00B77ED3" w:rsidRPr="00B77ED3" w:rsidRDefault="00B77ED3" w:rsidP="00D84211">
            <w:pPr>
              <w:tabs>
                <w:tab w:val="num" w:pos="1800"/>
              </w:tabs>
              <w:spacing w:before="80" w:after="80"/>
              <w:rPr>
                <w:rFonts w:ascii="Times New Roman" w:hAnsi="Times New Roman"/>
                <w:bCs/>
                <w:color w:val="000000"/>
                <w:sz w:val="28"/>
                <w:szCs w:val="28"/>
              </w:rPr>
            </w:pPr>
            <w:r w:rsidRPr="00B77ED3">
              <w:rPr>
                <w:rFonts w:ascii="Times New Roman" w:hAnsi="Times New Roman"/>
                <w:bCs/>
                <w:color w:val="000000"/>
                <w:sz w:val="28"/>
                <w:szCs w:val="28"/>
              </w:rPr>
              <w:t>Khoa học Cơ bản</w:t>
            </w: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36/105</w:t>
            </w:r>
          </w:p>
        </w:tc>
        <w:tc>
          <w:tcPr>
            <w:tcW w:w="1080"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34,29%</w:t>
            </w: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69/105</w:t>
            </w:r>
          </w:p>
        </w:tc>
        <w:tc>
          <w:tcPr>
            <w:tcW w:w="1080"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65,71%</w:t>
            </w:r>
          </w:p>
        </w:tc>
      </w:tr>
      <w:tr w:rsidR="00B77ED3" w:rsidRPr="00B77ED3" w:rsidTr="00D84211">
        <w:trPr>
          <w:trHeight w:val="407"/>
          <w:jc w:val="center"/>
        </w:trPr>
        <w:tc>
          <w:tcPr>
            <w:tcW w:w="746"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2</w:t>
            </w:r>
          </w:p>
        </w:tc>
        <w:tc>
          <w:tcPr>
            <w:tcW w:w="3142" w:type="dxa"/>
            <w:shd w:val="clear" w:color="auto" w:fill="auto"/>
            <w:vAlign w:val="center"/>
          </w:tcPr>
          <w:p w:rsidR="00B77ED3" w:rsidRPr="00B77ED3" w:rsidRDefault="00B77ED3" w:rsidP="00D84211">
            <w:pPr>
              <w:tabs>
                <w:tab w:val="num" w:pos="1800"/>
              </w:tabs>
              <w:spacing w:before="80" w:after="80"/>
              <w:rPr>
                <w:rFonts w:ascii="Times New Roman" w:hAnsi="Times New Roman"/>
                <w:bCs/>
                <w:color w:val="000000"/>
                <w:sz w:val="28"/>
                <w:szCs w:val="28"/>
              </w:rPr>
            </w:pPr>
            <w:r w:rsidRPr="00B77ED3">
              <w:rPr>
                <w:rFonts w:ascii="Times New Roman" w:hAnsi="Times New Roman"/>
                <w:bCs/>
                <w:color w:val="000000"/>
                <w:sz w:val="28"/>
                <w:szCs w:val="28"/>
              </w:rPr>
              <w:t>Khoa Lý luận Chính trị</w:t>
            </w: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11/15</w:t>
            </w:r>
          </w:p>
        </w:tc>
        <w:tc>
          <w:tcPr>
            <w:tcW w:w="1080"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73,33%</w:t>
            </w: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04/15</w:t>
            </w:r>
          </w:p>
        </w:tc>
        <w:tc>
          <w:tcPr>
            <w:tcW w:w="1080"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26,67%</w:t>
            </w:r>
          </w:p>
        </w:tc>
      </w:tr>
      <w:tr w:rsidR="00B77ED3" w:rsidRPr="00B77ED3" w:rsidTr="00D84211">
        <w:trPr>
          <w:trHeight w:val="407"/>
          <w:jc w:val="center"/>
        </w:trPr>
        <w:tc>
          <w:tcPr>
            <w:tcW w:w="746"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3</w:t>
            </w:r>
          </w:p>
        </w:tc>
        <w:tc>
          <w:tcPr>
            <w:tcW w:w="3142" w:type="dxa"/>
            <w:shd w:val="clear" w:color="auto" w:fill="auto"/>
            <w:vAlign w:val="center"/>
          </w:tcPr>
          <w:p w:rsidR="00B77ED3" w:rsidRPr="00B77ED3" w:rsidRDefault="00B77ED3" w:rsidP="00D84211">
            <w:pPr>
              <w:tabs>
                <w:tab w:val="num" w:pos="1800"/>
              </w:tabs>
              <w:spacing w:before="80" w:after="80"/>
              <w:rPr>
                <w:rFonts w:ascii="Times New Roman" w:hAnsi="Times New Roman"/>
                <w:bCs/>
                <w:color w:val="000000"/>
                <w:sz w:val="28"/>
                <w:szCs w:val="28"/>
              </w:rPr>
            </w:pPr>
            <w:r w:rsidRPr="00B77ED3">
              <w:rPr>
                <w:rFonts w:ascii="Times New Roman" w:hAnsi="Times New Roman"/>
                <w:bCs/>
                <w:color w:val="000000"/>
                <w:sz w:val="28"/>
                <w:szCs w:val="28"/>
              </w:rPr>
              <w:t>Khoa Cơ khí</w:t>
            </w: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16/31</w:t>
            </w:r>
          </w:p>
        </w:tc>
        <w:tc>
          <w:tcPr>
            <w:tcW w:w="1080"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51,61%</w:t>
            </w: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15/31</w:t>
            </w:r>
          </w:p>
        </w:tc>
        <w:tc>
          <w:tcPr>
            <w:tcW w:w="1080"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48,39%</w:t>
            </w:r>
          </w:p>
        </w:tc>
      </w:tr>
      <w:tr w:rsidR="00B77ED3" w:rsidRPr="00B77ED3" w:rsidTr="00D84211">
        <w:trPr>
          <w:trHeight w:val="407"/>
          <w:jc w:val="center"/>
        </w:trPr>
        <w:tc>
          <w:tcPr>
            <w:tcW w:w="746"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4</w:t>
            </w:r>
          </w:p>
        </w:tc>
        <w:tc>
          <w:tcPr>
            <w:tcW w:w="3142" w:type="dxa"/>
            <w:shd w:val="clear" w:color="auto" w:fill="auto"/>
            <w:vAlign w:val="center"/>
          </w:tcPr>
          <w:p w:rsidR="00B77ED3" w:rsidRPr="00B77ED3" w:rsidRDefault="00B77ED3" w:rsidP="00D84211">
            <w:pPr>
              <w:tabs>
                <w:tab w:val="num" w:pos="1800"/>
              </w:tabs>
              <w:spacing w:before="80" w:after="80"/>
              <w:rPr>
                <w:rFonts w:ascii="Times New Roman" w:hAnsi="Times New Roman"/>
                <w:bCs/>
                <w:sz w:val="28"/>
                <w:szCs w:val="28"/>
              </w:rPr>
            </w:pPr>
            <w:r w:rsidRPr="00B77ED3">
              <w:rPr>
                <w:rFonts w:ascii="Times New Roman" w:hAnsi="Times New Roman"/>
                <w:bCs/>
                <w:sz w:val="28"/>
                <w:szCs w:val="28"/>
              </w:rPr>
              <w:t>Khoa Động lực</w:t>
            </w: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12/53</w:t>
            </w:r>
          </w:p>
        </w:tc>
        <w:tc>
          <w:tcPr>
            <w:tcW w:w="1080"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22,64%</w:t>
            </w: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41/53</w:t>
            </w:r>
          </w:p>
        </w:tc>
        <w:tc>
          <w:tcPr>
            <w:tcW w:w="1080"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77,36%</w:t>
            </w:r>
          </w:p>
        </w:tc>
      </w:tr>
      <w:tr w:rsidR="00B77ED3" w:rsidRPr="00B77ED3" w:rsidTr="00D84211">
        <w:trPr>
          <w:trHeight w:val="407"/>
          <w:jc w:val="center"/>
        </w:trPr>
        <w:tc>
          <w:tcPr>
            <w:tcW w:w="746"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5</w:t>
            </w:r>
          </w:p>
        </w:tc>
        <w:tc>
          <w:tcPr>
            <w:tcW w:w="3142" w:type="dxa"/>
            <w:shd w:val="clear" w:color="auto" w:fill="auto"/>
            <w:vAlign w:val="center"/>
          </w:tcPr>
          <w:p w:rsidR="00B77ED3" w:rsidRPr="00B77ED3" w:rsidRDefault="00B77ED3" w:rsidP="00D84211">
            <w:pPr>
              <w:tabs>
                <w:tab w:val="num" w:pos="1800"/>
              </w:tabs>
              <w:spacing w:before="80" w:after="80"/>
              <w:rPr>
                <w:rFonts w:ascii="Times New Roman" w:hAnsi="Times New Roman"/>
                <w:bCs/>
                <w:color w:val="000000"/>
                <w:sz w:val="28"/>
                <w:szCs w:val="28"/>
              </w:rPr>
            </w:pPr>
            <w:r w:rsidRPr="00B77ED3">
              <w:rPr>
                <w:rFonts w:ascii="Times New Roman" w:hAnsi="Times New Roman"/>
                <w:bCs/>
                <w:color w:val="000000"/>
                <w:sz w:val="28"/>
                <w:szCs w:val="28"/>
              </w:rPr>
              <w:t>Khoa Điện – Điện tử</w:t>
            </w: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23/28</w:t>
            </w:r>
          </w:p>
        </w:tc>
        <w:tc>
          <w:tcPr>
            <w:tcW w:w="1080"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82,14%</w:t>
            </w: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05/28</w:t>
            </w:r>
          </w:p>
        </w:tc>
        <w:tc>
          <w:tcPr>
            <w:tcW w:w="1080"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17,86%</w:t>
            </w:r>
          </w:p>
        </w:tc>
      </w:tr>
      <w:tr w:rsidR="00B77ED3" w:rsidRPr="00B77ED3" w:rsidTr="00D84211">
        <w:trPr>
          <w:trHeight w:val="407"/>
          <w:jc w:val="center"/>
        </w:trPr>
        <w:tc>
          <w:tcPr>
            <w:tcW w:w="746"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6</w:t>
            </w:r>
          </w:p>
        </w:tc>
        <w:tc>
          <w:tcPr>
            <w:tcW w:w="3142" w:type="dxa"/>
            <w:shd w:val="clear" w:color="auto" w:fill="auto"/>
            <w:vAlign w:val="center"/>
          </w:tcPr>
          <w:p w:rsidR="00B77ED3" w:rsidRPr="00B77ED3" w:rsidRDefault="00B77ED3" w:rsidP="00D84211">
            <w:pPr>
              <w:tabs>
                <w:tab w:val="num" w:pos="1800"/>
              </w:tabs>
              <w:spacing w:before="80" w:after="80"/>
              <w:rPr>
                <w:rFonts w:ascii="Times New Roman" w:hAnsi="Times New Roman"/>
                <w:bCs/>
                <w:sz w:val="28"/>
                <w:szCs w:val="28"/>
              </w:rPr>
            </w:pPr>
            <w:r w:rsidRPr="00B77ED3">
              <w:rPr>
                <w:rFonts w:ascii="Times New Roman" w:hAnsi="Times New Roman"/>
                <w:bCs/>
                <w:sz w:val="28"/>
                <w:szCs w:val="28"/>
              </w:rPr>
              <w:t>Khoa CNTT</w:t>
            </w: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10/34</w:t>
            </w:r>
          </w:p>
        </w:tc>
        <w:tc>
          <w:tcPr>
            <w:tcW w:w="1080"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29,41%</w:t>
            </w: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24/34</w:t>
            </w:r>
          </w:p>
        </w:tc>
        <w:tc>
          <w:tcPr>
            <w:tcW w:w="1080"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70,59%</w:t>
            </w:r>
          </w:p>
        </w:tc>
      </w:tr>
      <w:tr w:rsidR="00B77ED3" w:rsidRPr="00B77ED3" w:rsidTr="00D84211">
        <w:trPr>
          <w:trHeight w:val="407"/>
          <w:jc w:val="center"/>
        </w:trPr>
        <w:tc>
          <w:tcPr>
            <w:tcW w:w="746"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7</w:t>
            </w:r>
          </w:p>
        </w:tc>
        <w:tc>
          <w:tcPr>
            <w:tcW w:w="3142" w:type="dxa"/>
            <w:shd w:val="clear" w:color="auto" w:fill="auto"/>
            <w:vAlign w:val="center"/>
          </w:tcPr>
          <w:p w:rsidR="00B77ED3" w:rsidRPr="00B77ED3" w:rsidRDefault="00B77ED3" w:rsidP="00D84211">
            <w:pPr>
              <w:tabs>
                <w:tab w:val="num" w:pos="1800"/>
              </w:tabs>
              <w:spacing w:before="80" w:after="80"/>
              <w:rPr>
                <w:rFonts w:ascii="Times New Roman" w:hAnsi="Times New Roman"/>
                <w:bCs/>
                <w:color w:val="000000"/>
                <w:sz w:val="28"/>
                <w:szCs w:val="28"/>
              </w:rPr>
            </w:pPr>
            <w:r w:rsidRPr="00B77ED3">
              <w:rPr>
                <w:rFonts w:ascii="Times New Roman" w:hAnsi="Times New Roman"/>
                <w:bCs/>
                <w:color w:val="000000"/>
                <w:sz w:val="28"/>
                <w:szCs w:val="28"/>
              </w:rPr>
              <w:t>Khoa Nhiệt lạnh</w:t>
            </w: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07/10</w:t>
            </w:r>
          </w:p>
        </w:tc>
        <w:tc>
          <w:tcPr>
            <w:tcW w:w="1080"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70%</w:t>
            </w: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03/10</w:t>
            </w:r>
          </w:p>
        </w:tc>
        <w:tc>
          <w:tcPr>
            <w:tcW w:w="1080"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30%</w:t>
            </w:r>
          </w:p>
        </w:tc>
      </w:tr>
      <w:tr w:rsidR="00B77ED3" w:rsidRPr="00B77ED3" w:rsidTr="00D84211">
        <w:trPr>
          <w:trHeight w:val="407"/>
          <w:jc w:val="center"/>
        </w:trPr>
        <w:tc>
          <w:tcPr>
            <w:tcW w:w="746"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8</w:t>
            </w:r>
          </w:p>
        </w:tc>
        <w:tc>
          <w:tcPr>
            <w:tcW w:w="3142" w:type="dxa"/>
            <w:shd w:val="clear" w:color="auto" w:fill="auto"/>
            <w:vAlign w:val="center"/>
          </w:tcPr>
          <w:p w:rsidR="00B77ED3" w:rsidRPr="00B77ED3" w:rsidRDefault="00B77ED3" w:rsidP="00D84211">
            <w:pPr>
              <w:tabs>
                <w:tab w:val="num" w:pos="1800"/>
              </w:tabs>
              <w:spacing w:before="80" w:after="80"/>
              <w:rPr>
                <w:rFonts w:ascii="Times New Roman" w:hAnsi="Times New Roman"/>
                <w:bCs/>
                <w:color w:val="000000"/>
                <w:sz w:val="28"/>
                <w:szCs w:val="28"/>
              </w:rPr>
            </w:pPr>
            <w:r w:rsidRPr="00B77ED3">
              <w:rPr>
                <w:rFonts w:ascii="Times New Roman" w:hAnsi="Times New Roman"/>
                <w:bCs/>
                <w:color w:val="000000"/>
                <w:sz w:val="28"/>
                <w:szCs w:val="28"/>
              </w:rPr>
              <w:t>Khoa May – Thời trang</w:t>
            </w: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03/4</w:t>
            </w:r>
          </w:p>
        </w:tc>
        <w:tc>
          <w:tcPr>
            <w:tcW w:w="1080"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75%</w:t>
            </w: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01/4</w:t>
            </w:r>
          </w:p>
        </w:tc>
        <w:tc>
          <w:tcPr>
            <w:tcW w:w="1080"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25%</w:t>
            </w:r>
          </w:p>
        </w:tc>
      </w:tr>
      <w:tr w:rsidR="00B77ED3" w:rsidRPr="00B77ED3" w:rsidTr="00D84211">
        <w:trPr>
          <w:trHeight w:val="407"/>
          <w:jc w:val="center"/>
        </w:trPr>
        <w:tc>
          <w:tcPr>
            <w:tcW w:w="746"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9</w:t>
            </w:r>
          </w:p>
        </w:tc>
        <w:tc>
          <w:tcPr>
            <w:tcW w:w="3142" w:type="dxa"/>
            <w:shd w:val="clear" w:color="auto" w:fill="auto"/>
            <w:vAlign w:val="center"/>
          </w:tcPr>
          <w:p w:rsidR="00B77ED3" w:rsidRPr="00B77ED3" w:rsidRDefault="00B77ED3" w:rsidP="00D84211">
            <w:pPr>
              <w:tabs>
                <w:tab w:val="num" w:pos="1800"/>
              </w:tabs>
              <w:spacing w:before="80" w:after="80"/>
              <w:rPr>
                <w:rFonts w:ascii="Times New Roman" w:hAnsi="Times New Roman"/>
                <w:bCs/>
                <w:color w:val="000000"/>
                <w:sz w:val="28"/>
                <w:szCs w:val="28"/>
              </w:rPr>
            </w:pPr>
            <w:r w:rsidRPr="00B77ED3">
              <w:rPr>
                <w:rFonts w:ascii="Times New Roman" w:hAnsi="Times New Roman"/>
                <w:bCs/>
                <w:color w:val="000000"/>
                <w:sz w:val="28"/>
                <w:szCs w:val="28"/>
              </w:rPr>
              <w:t>Khoa Kinh tế</w:t>
            </w: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23/23</w:t>
            </w:r>
          </w:p>
        </w:tc>
        <w:tc>
          <w:tcPr>
            <w:tcW w:w="1080"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100%</w:t>
            </w: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p>
        </w:tc>
        <w:tc>
          <w:tcPr>
            <w:tcW w:w="1080"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p>
        </w:tc>
      </w:tr>
      <w:tr w:rsidR="00B77ED3" w:rsidRPr="00B77ED3" w:rsidTr="00D84211">
        <w:trPr>
          <w:trHeight w:val="407"/>
          <w:jc w:val="center"/>
        </w:trPr>
        <w:tc>
          <w:tcPr>
            <w:tcW w:w="746"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10</w:t>
            </w:r>
          </w:p>
        </w:tc>
        <w:tc>
          <w:tcPr>
            <w:tcW w:w="3142" w:type="dxa"/>
            <w:shd w:val="clear" w:color="auto" w:fill="auto"/>
            <w:vAlign w:val="center"/>
          </w:tcPr>
          <w:p w:rsidR="00B77ED3" w:rsidRPr="00B77ED3" w:rsidRDefault="00B77ED3" w:rsidP="00D84211">
            <w:pPr>
              <w:tabs>
                <w:tab w:val="num" w:pos="1800"/>
              </w:tabs>
              <w:spacing w:before="80" w:after="80"/>
              <w:rPr>
                <w:rFonts w:ascii="Times New Roman" w:hAnsi="Times New Roman"/>
                <w:bCs/>
                <w:color w:val="000000"/>
                <w:sz w:val="28"/>
                <w:szCs w:val="28"/>
              </w:rPr>
            </w:pPr>
            <w:r w:rsidRPr="00B77ED3">
              <w:rPr>
                <w:rFonts w:ascii="Times New Roman" w:hAnsi="Times New Roman"/>
                <w:bCs/>
                <w:color w:val="000000"/>
                <w:sz w:val="28"/>
                <w:szCs w:val="28"/>
              </w:rPr>
              <w:t>Khoa Xây dựng</w:t>
            </w: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01/8</w:t>
            </w:r>
          </w:p>
        </w:tc>
        <w:tc>
          <w:tcPr>
            <w:tcW w:w="1080"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12,5%</w:t>
            </w: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05/8</w:t>
            </w:r>
          </w:p>
        </w:tc>
        <w:tc>
          <w:tcPr>
            <w:tcW w:w="1080"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62,5%</w:t>
            </w:r>
          </w:p>
        </w:tc>
      </w:tr>
      <w:tr w:rsidR="00B77ED3" w:rsidRPr="00B77ED3" w:rsidTr="00D84211">
        <w:trPr>
          <w:trHeight w:val="407"/>
          <w:jc w:val="center"/>
        </w:trPr>
        <w:tc>
          <w:tcPr>
            <w:tcW w:w="3888" w:type="dxa"/>
            <w:gridSpan w:val="2"/>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Tổng cộng</w:t>
            </w: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121/311</w:t>
            </w:r>
          </w:p>
        </w:tc>
        <w:tc>
          <w:tcPr>
            <w:tcW w:w="1080" w:type="dxa"/>
            <w:shd w:val="clear" w:color="auto" w:fill="auto"/>
            <w:vAlign w:val="center"/>
          </w:tcPr>
          <w:p w:rsidR="00B77ED3" w:rsidRPr="00B77ED3" w:rsidRDefault="00B77ED3" w:rsidP="00D84211">
            <w:pPr>
              <w:tabs>
                <w:tab w:val="num" w:pos="1800"/>
              </w:tabs>
              <w:spacing w:before="80" w:after="80"/>
              <w:rPr>
                <w:rFonts w:ascii="Times New Roman" w:hAnsi="Times New Roman"/>
                <w:bCs/>
                <w:color w:val="000000"/>
                <w:sz w:val="28"/>
                <w:szCs w:val="28"/>
              </w:rPr>
            </w:pPr>
            <w:r w:rsidRPr="00B77ED3">
              <w:rPr>
                <w:rFonts w:ascii="Times New Roman" w:hAnsi="Times New Roman"/>
                <w:bCs/>
                <w:color w:val="000000"/>
                <w:sz w:val="28"/>
                <w:szCs w:val="28"/>
              </w:rPr>
              <w:t>38,91%</w:t>
            </w: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188/311</w:t>
            </w:r>
          </w:p>
        </w:tc>
        <w:tc>
          <w:tcPr>
            <w:tcW w:w="1080"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60,45%</w:t>
            </w:r>
          </w:p>
        </w:tc>
      </w:tr>
    </w:tbl>
    <w:p w:rsidR="00B77ED3" w:rsidRPr="00B77ED3" w:rsidRDefault="00B77ED3" w:rsidP="00B77ED3">
      <w:pPr>
        <w:tabs>
          <w:tab w:val="num" w:pos="1800"/>
        </w:tabs>
        <w:spacing w:before="120" w:after="120" w:line="252" w:lineRule="auto"/>
        <w:ind w:firstLine="284"/>
        <w:jc w:val="both"/>
        <w:rPr>
          <w:rFonts w:ascii="Times New Roman" w:hAnsi="Times New Roman"/>
          <w:b/>
          <w:bCs/>
          <w:i/>
          <w:color w:val="FF0000"/>
          <w:sz w:val="28"/>
          <w:szCs w:val="28"/>
        </w:rPr>
      </w:pPr>
      <w:r w:rsidRPr="00B77ED3">
        <w:rPr>
          <w:rFonts w:ascii="Times New Roman" w:hAnsi="Times New Roman"/>
          <w:b/>
          <w:bCs/>
          <w:i/>
          <w:sz w:val="28"/>
          <w:szCs w:val="28"/>
        </w:rPr>
        <w:lastRenderedPageBreak/>
        <w:t xml:space="preserve">1.6.2. Thao giảng cấp khoa nh 2020-2021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671"/>
        <w:gridCol w:w="559"/>
        <w:gridCol w:w="940"/>
        <w:gridCol w:w="699"/>
        <w:gridCol w:w="940"/>
        <w:gridCol w:w="746"/>
        <w:gridCol w:w="940"/>
      </w:tblGrid>
      <w:tr w:rsidR="00B77ED3" w:rsidRPr="00B77ED3" w:rsidTr="00D84211">
        <w:trPr>
          <w:jc w:val="center"/>
        </w:trPr>
        <w:tc>
          <w:tcPr>
            <w:tcW w:w="0" w:type="auto"/>
            <w:vMerge w:val="restart"/>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TT</w:t>
            </w:r>
          </w:p>
        </w:tc>
        <w:tc>
          <w:tcPr>
            <w:tcW w:w="0" w:type="auto"/>
            <w:vMerge w:val="restart"/>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Khoa</w:t>
            </w:r>
          </w:p>
        </w:tc>
        <w:tc>
          <w:tcPr>
            <w:tcW w:w="1499" w:type="dxa"/>
            <w:gridSpan w:val="2"/>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Nhất</w:t>
            </w:r>
          </w:p>
        </w:tc>
        <w:tc>
          <w:tcPr>
            <w:tcW w:w="1639" w:type="dxa"/>
            <w:gridSpan w:val="2"/>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Nhì</w:t>
            </w:r>
          </w:p>
        </w:tc>
        <w:tc>
          <w:tcPr>
            <w:tcW w:w="1686" w:type="dxa"/>
            <w:gridSpan w:val="2"/>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Ba</w:t>
            </w:r>
          </w:p>
        </w:tc>
      </w:tr>
      <w:tr w:rsidR="00B77ED3" w:rsidRPr="00B77ED3" w:rsidTr="00D84211">
        <w:trPr>
          <w:jc w:val="center"/>
        </w:trPr>
        <w:tc>
          <w:tcPr>
            <w:tcW w:w="0" w:type="auto"/>
            <w:vMerge/>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
                <w:bCs/>
                <w:sz w:val="28"/>
                <w:szCs w:val="28"/>
              </w:rPr>
            </w:pPr>
          </w:p>
        </w:tc>
        <w:tc>
          <w:tcPr>
            <w:tcW w:w="0" w:type="auto"/>
            <w:vMerge/>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
                <w:bCs/>
                <w:sz w:val="28"/>
                <w:szCs w:val="28"/>
              </w:rPr>
            </w:pPr>
          </w:p>
        </w:tc>
        <w:tc>
          <w:tcPr>
            <w:tcW w:w="559"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SL</w:t>
            </w:r>
          </w:p>
        </w:tc>
        <w:tc>
          <w:tcPr>
            <w:tcW w:w="940"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w:t>
            </w:r>
          </w:p>
        </w:tc>
        <w:tc>
          <w:tcPr>
            <w:tcW w:w="699"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SL</w:t>
            </w:r>
          </w:p>
        </w:tc>
        <w:tc>
          <w:tcPr>
            <w:tcW w:w="940"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w:t>
            </w:r>
          </w:p>
        </w:tc>
        <w:tc>
          <w:tcPr>
            <w:tcW w:w="746"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SL</w:t>
            </w:r>
          </w:p>
        </w:tc>
        <w:tc>
          <w:tcPr>
            <w:tcW w:w="940"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w:t>
            </w:r>
          </w:p>
        </w:tc>
      </w:tr>
      <w:tr w:rsidR="00B77ED3" w:rsidRPr="00B77ED3" w:rsidTr="00D84211">
        <w:trPr>
          <w:jc w:val="center"/>
        </w:trPr>
        <w:tc>
          <w:tcPr>
            <w:tcW w:w="0" w:type="auto"/>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1</w:t>
            </w:r>
          </w:p>
        </w:tc>
        <w:tc>
          <w:tcPr>
            <w:tcW w:w="0" w:type="auto"/>
            <w:shd w:val="clear" w:color="auto" w:fill="auto"/>
            <w:vAlign w:val="center"/>
          </w:tcPr>
          <w:p w:rsidR="00B77ED3" w:rsidRPr="00B77ED3" w:rsidRDefault="00B77ED3" w:rsidP="00D84211">
            <w:pPr>
              <w:tabs>
                <w:tab w:val="num" w:pos="1800"/>
              </w:tabs>
              <w:spacing w:before="40" w:after="40" w:line="252" w:lineRule="auto"/>
              <w:rPr>
                <w:rFonts w:ascii="Times New Roman" w:hAnsi="Times New Roman"/>
                <w:b/>
                <w:bCs/>
                <w:sz w:val="28"/>
                <w:szCs w:val="28"/>
              </w:rPr>
            </w:pPr>
            <w:r w:rsidRPr="00B77ED3">
              <w:rPr>
                <w:rFonts w:ascii="Times New Roman" w:hAnsi="Times New Roman"/>
                <w:b/>
                <w:bCs/>
                <w:sz w:val="28"/>
                <w:szCs w:val="28"/>
              </w:rPr>
              <w:t>Khoa Điện – Điện tử</w:t>
            </w:r>
          </w:p>
        </w:tc>
        <w:tc>
          <w:tcPr>
            <w:tcW w:w="559"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01</w:t>
            </w:r>
          </w:p>
        </w:tc>
        <w:tc>
          <w:tcPr>
            <w:tcW w:w="940"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25%</w:t>
            </w:r>
          </w:p>
        </w:tc>
        <w:tc>
          <w:tcPr>
            <w:tcW w:w="699"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01</w:t>
            </w:r>
          </w:p>
        </w:tc>
        <w:tc>
          <w:tcPr>
            <w:tcW w:w="940"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25%</w:t>
            </w:r>
          </w:p>
        </w:tc>
        <w:tc>
          <w:tcPr>
            <w:tcW w:w="746"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02</w:t>
            </w:r>
          </w:p>
        </w:tc>
        <w:tc>
          <w:tcPr>
            <w:tcW w:w="940"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50%</w:t>
            </w:r>
          </w:p>
        </w:tc>
      </w:tr>
      <w:tr w:rsidR="00B77ED3" w:rsidRPr="00B77ED3" w:rsidTr="00D84211">
        <w:trPr>
          <w:jc w:val="center"/>
        </w:trPr>
        <w:tc>
          <w:tcPr>
            <w:tcW w:w="0" w:type="auto"/>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2</w:t>
            </w:r>
          </w:p>
        </w:tc>
        <w:tc>
          <w:tcPr>
            <w:tcW w:w="0" w:type="auto"/>
            <w:shd w:val="clear" w:color="auto" w:fill="auto"/>
            <w:vAlign w:val="center"/>
          </w:tcPr>
          <w:p w:rsidR="00B77ED3" w:rsidRPr="00B77ED3" w:rsidRDefault="00B77ED3" w:rsidP="00D84211">
            <w:pPr>
              <w:tabs>
                <w:tab w:val="num" w:pos="1800"/>
              </w:tabs>
              <w:spacing w:before="40" w:after="40" w:line="252" w:lineRule="auto"/>
              <w:rPr>
                <w:rFonts w:ascii="Times New Roman" w:hAnsi="Times New Roman"/>
                <w:b/>
                <w:bCs/>
                <w:sz w:val="28"/>
                <w:szCs w:val="28"/>
              </w:rPr>
            </w:pPr>
            <w:r w:rsidRPr="00B77ED3">
              <w:rPr>
                <w:rFonts w:ascii="Times New Roman" w:hAnsi="Times New Roman"/>
                <w:b/>
                <w:bCs/>
                <w:sz w:val="28"/>
                <w:szCs w:val="28"/>
              </w:rPr>
              <w:t>Khoa Kinh tế</w:t>
            </w:r>
          </w:p>
        </w:tc>
        <w:tc>
          <w:tcPr>
            <w:tcW w:w="559"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01</w:t>
            </w:r>
          </w:p>
        </w:tc>
        <w:tc>
          <w:tcPr>
            <w:tcW w:w="940"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33.4%</w:t>
            </w:r>
          </w:p>
        </w:tc>
        <w:tc>
          <w:tcPr>
            <w:tcW w:w="699"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01</w:t>
            </w:r>
          </w:p>
        </w:tc>
        <w:tc>
          <w:tcPr>
            <w:tcW w:w="940"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33.3%</w:t>
            </w:r>
          </w:p>
        </w:tc>
        <w:tc>
          <w:tcPr>
            <w:tcW w:w="746"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01</w:t>
            </w:r>
          </w:p>
        </w:tc>
        <w:tc>
          <w:tcPr>
            <w:tcW w:w="940"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33.3%</w:t>
            </w:r>
          </w:p>
        </w:tc>
      </w:tr>
      <w:tr w:rsidR="00B77ED3" w:rsidRPr="00B77ED3" w:rsidTr="00D84211">
        <w:trPr>
          <w:jc w:val="center"/>
        </w:trPr>
        <w:tc>
          <w:tcPr>
            <w:tcW w:w="0" w:type="auto"/>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3</w:t>
            </w:r>
          </w:p>
        </w:tc>
        <w:tc>
          <w:tcPr>
            <w:tcW w:w="0" w:type="auto"/>
            <w:shd w:val="clear" w:color="auto" w:fill="auto"/>
            <w:vAlign w:val="center"/>
          </w:tcPr>
          <w:p w:rsidR="00B77ED3" w:rsidRPr="00B77ED3" w:rsidRDefault="00B77ED3" w:rsidP="00D84211">
            <w:pPr>
              <w:tabs>
                <w:tab w:val="num" w:pos="1800"/>
              </w:tabs>
              <w:spacing w:before="40" w:after="40" w:line="252" w:lineRule="auto"/>
              <w:rPr>
                <w:rFonts w:ascii="Times New Roman" w:hAnsi="Times New Roman"/>
                <w:b/>
                <w:bCs/>
                <w:sz w:val="28"/>
                <w:szCs w:val="28"/>
              </w:rPr>
            </w:pPr>
            <w:r w:rsidRPr="00B77ED3">
              <w:rPr>
                <w:rFonts w:ascii="Times New Roman" w:hAnsi="Times New Roman"/>
                <w:b/>
                <w:bCs/>
                <w:sz w:val="28"/>
                <w:szCs w:val="28"/>
              </w:rPr>
              <w:t>Khoa Cơ khí</w:t>
            </w:r>
          </w:p>
        </w:tc>
        <w:tc>
          <w:tcPr>
            <w:tcW w:w="559"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01</w:t>
            </w:r>
          </w:p>
        </w:tc>
        <w:tc>
          <w:tcPr>
            <w:tcW w:w="940"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25%</w:t>
            </w:r>
          </w:p>
        </w:tc>
        <w:tc>
          <w:tcPr>
            <w:tcW w:w="699"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01</w:t>
            </w:r>
          </w:p>
        </w:tc>
        <w:tc>
          <w:tcPr>
            <w:tcW w:w="940"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25%</w:t>
            </w:r>
          </w:p>
        </w:tc>
        <w:tc>
          <w:tcPr>
            <w:tcW w:w="746"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02</w:t>
            </w:r>
          </w:p>
        </w:tc>
        <w:tc>
          <w:tcPr>
            <w:tcW w:w="940"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50%</w:t>
            </w:r>
          </w:p>
        </w:tc>
      </w:tr>
      <w:tr w:rsidR="00B77ED3" w:rsidRPr="00B77ED3" w:rsidTr="00D84211">
        <w:trPr>
          <w:jc w:val="center"/>
        </w:trPr>
        <w:tc>
          <w:tcPr>
            <w:tcW w:w="0" w:type="auto"/>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4</w:t>
            </w:r>
          </w:p>
        </w:tc>
        <w:tc>
          <w:tcPr>
            <w:tcW w:w="0" w:type="auto"/>
            <w:shd w:val="clear" w:color="auto" w:fill="auto"/>
            <w:vAlign w:val="center"/>
          </w:tcPr>
          <w:p w:rsidR="00B77ED3" w:rsidRPr="00B77ED3" w:rsidRDefault="00B77ED3" w:rsidP="00D84211">
            <w:pPr>
              <w:tabs>
                <w:tab w:val="num" w:pos="1800"/>
              </w:tabs>
              <w:spacing w:before="40" w:after="40" w:line="252" w:lineRule="auto"/>
              <w:rPr>
                <w:rFonts w:ascii="Times New Roman" w:hAnsi="Times New Roman"/>
                <w:b/>
                <w:bCs/>
                <w:sz w:val="28"/>
                <w:szCs w:val="28"/>
              </w:rPr>
            </w:pPr>
            <w:r w:rsidRPr="00B77ED3">
              <w:rPr>
                <w:rFonts w:ascii="Times New Roman" w:hAnsi="Times New Roman"/>
                <w:b/>
                <w:bCs/>
                <w:sz w:val="28"/>
                <w:szCs w:val="28"/>
              </w:rPr>
              <w:t>Khoa Động lực</w:t>
            </w:r>
          </w:p>
        </w:tc>
        <w:tc>
          <w:tcPr>
            <w:tcW w:w="559"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01</w:t>
            </w:r>
          </w:p>
        </w:tc>
        <w:tc>
          <w:tcPr>
            <w:tcW w:w="940"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25%</w:t>
            </w:r>
          </w:p>
        </w:tc>
        <w:tc>
          <w:tcPr>
            <w:tcW w:w="699"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01</w:t>
            </w:r>
          </w:p>
        </w:tc>
        <w:tc>
          <w:tcPr>
            <w:tcW w:w="940"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25%</w:t>
            </w:r>
          </w:p>
        </w:tc>
        <w:tc>
          <w:tcPr>
            <w:tcW w:w="746"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01</w:t>
            </w:r>
          </w:p>
        </w:tc>
        <w:tc>
          <w:tcPr>
            <w:tcW w:w="940"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25%</w:t>
            </w:r>
          </w:p>
        </w:tc>
      </w:tr>
    </w:tbl>
    <w:p w:rsidR="00B77ED3" w:rsidRPr="00B77ED3" w:rsidRDefault="00B77ED3" w:rsidP="00B77ED3">
      <w:pPr>
        <w:tabs>
          <w:tab w:val="num" w:pos="1800"/>
        </w:tabs>
        <w:spacing w:before="120" w:after="40" w:line="252" w:lineRule="auto"/>
        <w:ind w:firstLine="284"/>
        <w:jc w:val="both"/>
        <w:rPr>
          <w:rFonts w:ascii="Times New Roman" w:hAnsi="Times New Roman"/>
          <w:b/>
          <w:bCs/>
          <w:i/>
          <w:sz w:val="28"/>
          <w:szCs w:val="28"/>
        </w:rPr>
      </w:pPr>
      <w:r w:rsidRPr="00B77ED3">
        <w:rPr>
          <w:rFonts w:ascii="Times New Roman" w:hAnsi="Times New Roman"/>
          <w:b/>
          <w:bCs/>
          <w:i/>
          <w:sz w:val="28"/>
          <w:szCs w:val="28"/>
        </w:rPr>
        <w:t xml:space="preserve">1.6.3. Tham gia các Hội thi cấp Thành phố, toàn quốc của CB – GV </w:t>
      </w:r>
      <w:r w:rsidR="006579A1">
        <w:rPr>
          <w:rFonts w:ascii="Times New Roman" w:hAnsi="Times New Roman"/>
          <w:b/>
          <w:bCs/>
          <w:i/>
          <w:sz w:val="28"/>
          <w:szCs w:val="28"/>
        </w:rPr>
        <w:t xml:space="preserve"> </w:t>
      </w:r>
      <w:r w:rsidR="006579A1" w:rsidRPr="006579A1">
        <w:rPr>
          <w:rFonts w:ascii="Times New Roman" w:hAnsi="Times New Roman"/>
          <w:b/>
          <w:bCs/>
          <w:color w:val="FF0000"/>
          <w:sz w:val="28"/>
          <w:szCs w:val="28"/>
          <w:highlight w:val="yellow"/>
        </w:rPr>
        <w:t>(</w:t>
      </w:r>
      <w:r w:rsidR="006579A1">
        <w:rPr>
          <w:rFonts w:ascii="Times New Roman" w:hAnsi="Times New Roman"/>
          <w:b/>
          <w:bCs/>
          <w:color w:val="FF0000"/>
          <w:sz w:val="28"/>
          <w:szCs w:val="28"/>
          <w:highlight w:val="yellow"/>
        </w:rPr>
        <w:t>THẦY THỬ</w:t>
      </w:r>
      <w:r w:rsidR="006579A1" w:rsidRPr="006579A1">
        <w:rPr>
          <w:rFonts w:ascii="Times New Roman" w:hAnsi="Times New Roman"/>
          <w:b/>
          <w:bCs/>
          <w:color w:val="FF0000"/>
          <w:sz w:val="28"/>
          <w:szCs w:val="28"/>
          <w:highlight w:val="yellow"/>
        </w:rPr>
        <w:t>)</w:t>
      </w:r>
    </w:p>
    <w:p w:rsidR="00B77ED3" w:rsidRPr="00B77ED3" w:rsidRDefault="00B77ED3" w:rsidP="00B77ED3">
      <w:pPr>
        <w:spacing w:before="40" w:after="40" w:line="252" w:lineRule="auto"/>
        <w:ind w:firstLine="284"/>
        <w:jc w:val="both"/>
        <w:rPr>
          <w:rFonts w:ascii="Times New Roman" w:hAnsi="Times New Roman"/>
          <w:sz w:val="28"/>
          <w:szCs w:val="28"/>
          <w:lang w:val="vi-VN"/>
        </w:rPr>
      </w:pPr>
      <w:r w:rsidRPr="00B77ED3">
        <w:rPr>
          <w:rFonts w:ascii="Times New Roman" w:hAnsi="Times New Roman"/>
          <w:sz w:val="28"/>
          <w:szCs w:val="28"/>
        </w:rPr>
        <w:t>Tham gia Hội giảng Nhà giáo GDNN cấp Thành phố năm 2020: 03 giảng viên của Trường đạt danh hiệu Nhà giáo GDNN dạy giỏi cấp Thành phố năm 2020 và 01 giảng viên đạt giải</w:t>
      </w:r>
      <w:r w:rsidRPr="00B77ED3">
        <w:rPr>
          <w:rFonts w:ascii="Times New Roman" w:hAnsi="Times New Roman"/>
          <w:sz w:val="28"/>
          <w:szCs w:val="28"/>
          <w:lang w:val="vi-VN"/>
        </w:rPr>
        <w:t xml:space="preserve"> </w:t>
      </w:r>
      <w:r w:rsidRPr="00B77ED3">
        <w:rPr>
          <w:rFonts w:ascii="Times New Roman" w:hAnsi="Times New Roman"/>
          <w:sz w:val="28"/>
          <w:szCs w:val="28"/>
          <w:lang w:val="es-ES"/>
        </w:rPr>
        <w:t>Khuyến khích.</w:t>
      </w:r>
    </w:p>
    <w:p w:rsidR="00B77ED3" w:rsidRPr="00B77ED3" w:rsidRDefault="00B77ED3" w:rsidP="00B77ED3">
      <w:pPr>
        <w:tabs>
          <w:tab w:val="num" w:pos="1800"/>
        </w:tabs>
        <w:spacing w:before="40" w:after="40" w:line="252" w:lineRule="auto"/>
        <w:ind w:firstLine="284"/>
        <w:jc w:val="both"/>
        <w:rPr>
          <w:rFonts w:ascii="Times New Roman" w:hAnsi="Times New Roman"/>
          <w:b/>
          <w:bCs/>
          <w:i/>
          <w:sz w:val="28"/>
          <w:szCs w:val="28"/>
        </w:rPr>
      </w:pPr>
      <w:r w:rsidRPr="00B77ED3">
        <w:rPr>
          <w:rFonts w:ascii="Times New Roman" w:hAnsi="Times New Roman"/>
          <w:b/>
          <w:bCs/>
          <w:i/>
          <w:sz w:val="28"/>
          <w:szCs w:val="28"/>
        </w:rPr>
        <w:t>1.6.4. Tổ chức Hội thi sinh viên (SV) giỏi nghề cấp khoa</w:t>
      </w:r>
      <w:r w:rsidR="006579A1">
        <w:rPr>
          <w:rFonts w:ascii="Times New Roman" w:hAnsi="Times New Roman"/>
          <w:b/>
          <w:bCs/>
          <w:i/>
          <w:sz w:val="28"/>
          <w:szCs w:val="28"/>
        </w:rPr>
        <w:t xml:space="preserve"> </w:t>
      </w:r>
      <w:r w:rsidR="006579A1" w:rsidRPr="006579A1">
        <w:rPr>
          <w:rFonts w:ascii="Times New Roman" w:hAnsi="Times New Roman"/>
          <w:b/>
          <w:bCs/>
          <w:color w:val="FF0000"/>
          <w:sz w:val="28"/>
          <w:szCs w:val="28"/>
          <w:highlight w:val="yellow"/>
        </w:rPr>
        <w:t xml:space="preserve">(CÔ </w:t>
      </w:r>
      <w:r w:rsidR="006579A1">
        <w:rPr>
          <w:rFonts w:ascii="Times New Roman" w:hAnsi="Times New Roman"/>
          <w:b/>
          <w:bCs/>
          <w:color w:val="FF0000"/>
          <w:sz w:val="28"/>
          <w:szCs w:val="28"/>
          <w:highlight w:val="yellow"/>
        </w:rPr>
        <w:t>MAI + THẦY THỬ</w:t>
      </w:r>
      <w:r w:rsidR="006579A1" w:rsidRPr="006579A1">
        <w:rPr>
          <w:rFonts w:ascii="Times New Roman" w:hAnsi="Times New Roman"/>
          <w:b/>
          <w:bCs/>
          <w:color w:val="FF0000"/>
          <w:sz w:val="28"/>
          <w:szCs w:val="28"/>
          <w:highlight w:val="yellow"/>
        </w:rPr>
        <w:t>)</w:t>
      </w:r>
    </w:p>
    <w:p w:rsidR="00B77ED3" w:rsidRPr="00B77ED3" w:rsidRDefault="00B77ED3" w:rsidP="00B77ED3">
      <w:pPr>
        <w:tabs>
          <w:tab w:val="num" w:pos="1800"/>
        </w:tabs>
        <w:spacing w:before="40" w:after="40" w:line="252" w:lineRule="auto"/>
        <w:ind w:firstLine="284"/>
        <w:jc w:val="both"/>
        <w:rPr>
          <w:rFonts w:ascii="Times New Roman" w:hAnsi="Times New Roman"/>
          <w:b/>
          <w:bCs/>
          <w:sz w:val="28"/>
          <w:szCs w:val="28"/>
        </w:rPr>
      </w:pPr>
      <w:r w:rsidRPr="00B77ED3">
        <w:rPr>
          <w:rFonts w:ascii="Times New Roman" w:hAnsi="Times New Roman"/>
          <w:sz w:val="28"/>
          <w:szCs w:val="28"/>
        </w:rPr>
        <w:t>- 05 sinh viên của Trường đạt giải nhất tại cuộc thi  “Ý tưởng khởi nghiệp học sinh, sinh viên giáo dục nghề nghiệp năm 2020” do Tổng cục GDNN-Bộ LĐTBXH tổ chức.</w:t>
      </w:r>
    </w:p>
    <w:p w:rsidR="00B77ED3" w:rsidRPr="00B77ED3" w:rsidRDefault="00B77ED3" w:rsidP="00B77ED3">
      <w:pPr>
        <w:tabs>
          <w:tab w:val="num" w:pos="1800"/>
        </w:tabs>
        <w:spacing w:before="40" w:after="40" w:line="252" w:lineRule="auto"/>
        <w:ind w:firstLine="284"/>
        <w:jc w:val="both"/>
        <w:rPr>
          <w:rFonts w:ascii="Times New Roman" w:hAnsi="Times New Roman"/>
          <w:b/>
          <w:bCs/>
          <w:sz w:val="28"/>
          <w:szCs w:val="28"/>
        </w:rPr>
      </w:pPr>
      <w:r w:rsidRPr="00B77ED3">
        <w:rPr>
          <w:rFonts w:ascii="Times New Roman" w:hAnsi="Times New Roman"/>
          <w:sz w:val="28"/>
          <w:szCs w:val="28"/>
        </w:rPr>
        <w:t xml:space="preserve">- Sinh viên của Trường </w:t>
      </w:r>
      <w:r w:rsidRPr="00B77ED3">
        <w:rPr>
          <w:rFonts w:ascii="Times New Roman" w:hAnsi="Times New Roman"/>
          <w:sz w:val="28"/>
          <w:szCs w:val="28"/>
          <w:lang w:val="nl-NL"/>
        </w:rPr>
        <w:t>đạt 2 giải nhì và 1 giải khuyến khích</w:t>
      </w:r>
      <w:r w:rsidRPr="00B77ED3">
        <w:rPr>
          <w:rFonts w:ascii="Times New Roman" w:hAnsi="Times New Roman"/>
          <w:sz w:val="28"/>
          <w:szCs w:val="28"/>
        </w:rPr>
        <w:t xml:space="preserve"> tại cuộc thi “Olympic Tin học sinh viên Việt Nam và kỳ thi ICPC ASIA Cần Thơ 2020” do Hội Tin học, Hội sinh viên Việt Nam tổ chức.</w:t>
      </w:r>
    </w:p>
    <w:p w:rsidR="00B77ED3" w:rsidRPr="00B77ED3" w:rsidRDefault="00B77ED3" w:rsidP="00B77ED3">
      <w:pPr>
        <w:pStyle w:val="ListParagraph"/>
        <w:spacing w:before="40" w:after="40" w:line="252" w:lineRule="auto"/>
        <w:ind w:left="0" w:firstLine="284"/>
        <w:contextualSpacing w:val="0"/>
        <w:jc w:val="both"/>
        <w:rPr>
          <w:rFonts w:ascii="Times New Roman" w:hAnsi="Times New Roman"/>
          <w:bCs/>
          <w:sz w:val="28"/>
          <w:szCs w:val="28"/>
        </w:rPr>
      </w:pPr>
      <w:r w:rsidRPr="00B77ED3">
        <w:rPr>
          <w:rFonts w:ascii="Times New Roman" w:hAnsi="Times New Roman"/>
          <w:bCs/>
          <w:sz w:val="28"/>
          <w:szCs w:val="28"/>
        </w:rPr>
        <w:t xml:space="preserve">-  Bên cạnh đó Hội thi sinh viên giỏi nghề cấp khoa được tổ chức tại 02 khoa: Khoa Cơ khí tổ chức thi 05 môn: Tiện, Hàn, lập trình CNC, Inventor và thiết kế Cad và khoa CNTT tổ chức 01 môn thi: Kỹ thuật lập trình với tổng số 74 SV tham gia. Kết quả có 18 SV đạt giải thưởng; trong đó 06 giải nhất, 06 giải nhì, 06 giải ba. </w:t>
      </w:r>
    </w:p>
    <w:p w:rsidR="00B77ED3" w:rsidRPr="00B77ED3" w:rsidRDefault="00B77ED3" w:rsidP="00B77ED3">
      <w:pPr>
        <w:tabs>
          <w:tab w:val="left" w:pos="851"/>
        </w:tabs>
        <w:spacing w:before="40" w:after="40" w:line="252" w:lineRule="auto"/>
        <w:ind w:firstLine="284"/>
        <w:jc w:val="both"/>
        <w:rPr>
          <w:rFonts w:ascii="Times New Roman" w:hAnsi="Times New Roman"/>
          <w:b/>
          <w:bCs/>
          <w:i/>
          <w:sz w:val="28"/>
          <w:szCs w:val="28"/>
        </w:rPr>
      </w:pPr>
      <w:r w:rsidRPr="00B77ED3">
        <w:rPr>
          <w:rFonts w:ascii="Times New Roman" w:hAnsi="Times New Roman"/>
          <w:b/>
          <w:bCs/>
          <w:i/>
          <w:iCs/>
          <w:sz w:val="28"/>
          <w:szCs w:val="28"/>
        </w:rPr>
        <w:t xml:space="preserve">1.6.5. Việc </w:t>
      </w:r>
      <w:r w:rsidRPr="00B77ED3">
        <w:rPr>
          <w:rFonts w:ascii="Times New Roman" w:hAnsi="Times New Roman"/>
          <w:b/>
          <w:bCs/>
          <w:i/>
          <w:iCs/>
          <w:sz w:val="28"/>
          <w:szCs w:val="28"/>
          <w:lang w:val="vi-VN"/>
        </w:rPr>
        <w:t>hoàn chỉnh chương trình, giáo trình đào tạo</w:t>
      </w:r>
      <w:r w:rsidRPr="00B77ED3">
        <w:rPr>
          <w:rFonts w:ascii="Times New Roman" w:hAnsi="Times New Roman"/>
          <w:b/>
          <w:bCs/>
          <w:i/>
          <w:iCs/>
          <w:sz w:val="28"/>
          <w:szCs w:val="28"/>
        </w:rPr>
        <w:t xml:space="preserve"> đã có và xây dựng các </w:t>
      </w:r>
      <w:r w:rsidRPr="00B77ED3">
        <w:rPr>
          <w:rFonts w:ascii="Times New Roman" w:hAnsi="Times New Roman"/>
          <w:b/>
          <w:bCs/>
          <w:i/>
          <w:iCs/>
          <w:sz w:val="28"/>
          <w:szCs w:val="28"/>
          <w:lang w:val="vi-VN"/>
        </w:rPr>
        <w:t>chương trình, giáo trình đào tạo</w:t>
      </w:r>
      <w:r w:rsidRPr="00B77ED3">
        <w:rPr>
          <w:rFonts w:ascii="Times New Roman" w:hAnsi="Times New Roman"/>
          <w:b/>
          <w:bCs/>
          <w:i/>
          <w:iCs/>
          <w:sz w:val="28"/>
          <w:szCs w:val="28"/>
        </w:rPr>
        <w:t xml:space="preserve"> mới </w:t>
      </w:r>
      <w:r w:rsidR="006579A1" w:rsidRPr="006579A1">
        <w:rPr>
          <w:rFonts w:ascii="Times New Roman" w:hAnsi="Times New Roman"/>
          <w:b/>
          <w:bCs/>
          <w:color w:val="FF0000"/>
          <w:sz w:val="28"/>
          <w:szCs w:val="28"/>
          <w:highlight w:val="yellow"/>
        </w:rPr>
        <w:t xml:space="preserve">(CÔ </w:t>
      </w:r>
      <w:r w:rsidR="006579A1">
        <w:rPr>
          <w:rFonts w:ascii="Times New Roman" w:hAnsi="Times New Roman"/>
          <w:b/>
          <w:bCs/>
          <w:color w:val="FF0000"/>
          <w:sz w:val="28"/>
          <w:szCs w:val="28"/>
          <w:highlight w:val="yellow"/>
        </w:rPr>
        <w:t>THƠ</w:t>
      </w:r>
      <w:r w:rsidR="006579A1" w:rsidRPr="006579A1">
        <w:rPr>
          <w:rFonts w:ascii="Times New Roman" w:hAnsi="Times New Roman"/>
          <w:b/>
          <w:bCs/>
          <w:color w:val="FF0000"/>
          <w:sz w:val="28"/>
          <w:szCs w:val="28"/>
          <w:highlight w:val="yellow"/>
        </w:rPr>
        <w:t>)</w:t>
      </w:r>
    </w:p>
    <w:p w:rsidR="00B77ED3" w:rsidRPr="00B77ED3" w:rsidRDefault="00B77ED3" w:rsidP="00B77ED3">
      <w:pPr>
        <w:tabs>
          <w:tab w:val="left" w:pos="567"/>
        </w:tabs>
        <w:spacing w:before="40" w:after="40" w:line="252" w:lineRule="auto"/>
        <w:ind w:firstLine="284"/>
        <w:jc w:val="both"/>
        <w:rPr>
          <w:rFonts w:ascii="Times New Roman" w:hAnsi="Times New Roman"/>
          <w:bCs/>
          <w:iCs/>
          <w:sz w:val="28"/>
          <w:szCs w:val="28"/>
          <w:lang w:val="es-ES"/>
        </w:rPr>
      </w:pPr>
      <w:r w:rsidRPr="00B77ED3">
        <w:rPr>
          <w:rFonts w:ascii="Times New Roman" w:hAnsi="Times New Roman"/>
          <w:sz w:val="28"/>
          <w:szCs w:val="28"/>
        </w:rPr>
        <w:t>- Cùng</w:t>
      </w:r>
      <w:r w:rsidRPr="00B77ED3">
        <w:rPr>
          <w:rFonts w:ascii="Times New Roman" w:hAnsi="Times New Roman"/>
          <w:sz w:val="28"/>
          <w:szCs w:val="28"/>
          <w:lang w:val="es-ES"/>
        </w:rPr>
        <w:t xml:space="preserve"> với việc hoàn thiện mục tiêu, phát triển quy mô đào tạo, nhà trường đã tích cực hoàn thiện nội dung chương trình đào tạo các ngành theo chủ trương mềm hóa chương trình và xây dựng chương trình trên cơ sở các quy định của Tổng cục GDNN và yêu cầu của doanh nghiệp. </w:t>
      </w:r>
      <w:r w:rsidRPr="00B77ED3">
        <w:rPr>
          <w:rFonts w:ascii="Times New Roman" w:hAnsi="Times New Roman"/>
          <w:sz w:val="28"/>
          <w:szCs w:val="28"/>
          <w:lang w:val="pt-BR"/>
        </w:rPr>
        <w:t xml:space="preserve">Hoàn </w:t>
      </w:r>
      <w:r w:rsidRPr="00B77ED3">
        <w:rPr>
          <w:rFonts w:ascii="Times New Roman" w:hAnsi="Times New Roman"/>
          <w:bCs/>
          <w:iCs/>
          <w:sz w:val="28"/>
          <w:szCs w:val="28"/>
          <w:lang w:val="es-ES"/>
        </w:rPr>
        <w:t xml:space="preserve">thành việc xây dựng chương trình khung, kế hoạch giảng dạy các ngành nghề đào tạo khóa 2020 bậc cao đẳng và trung cấp; Kiểm tra chương trình chi tiết và tổ chức thẩm định nghiệm thu chương trình đào tạo khóa 2020 theo kế hoạch. </w:t>
      </w:r>
    </w:p>
    <w:p w:rsidR="00B77ED3" w:rsidRPr="00B77ED3" w:rsidRDefault="00B77ED3" w:rsidP="00B77ED3">
      <w:pPr>
        <w:tabs>
          <w:tab w:val="left" w:pos="567"/>
        </w:tabs>
        <w:spacing w:before="40" w:after="40" w:line="252" w:lineRule="auto"/>
        <w:ind w:firstLine="284"/>
        <w:jc w:val="both"/>
        <w:rPr>
          <w:rFonts w:ascii="Times New Roman" w:hAnsi="Times New Roman"/>
          <w:sz w:val="28"/>
          <w:szCs w:val="28"/>
        </w:rPr>
      </w:pPr>
      <w:r w:rsidRPr="00B77ED3">
        <w:rPr>
          <w:rFonts w:ascii="Times New Roman" w:hAnsi="Times New Roman"/>
          <w:bCs/>
          <w:iCs/>
          <w:sz w:val="28"/>
          <w:szCs w:val="28"/>
          <w:lang w:val="es-ES"/>
        </w:rPr>
        <w:t xml:space="preserve">- </w:t>
      </w:r>
      <w:r w:rsidRPr="00B77ED3">
        <w:rPr>
          <w:rFonts w:ascii="Times New Roman" w:hAnsi="Times New Roman"/>
          <w:sz w:val="28"/>
          <w:szCs w:val="28"/>
        </w:rPr>
        <w:t xml:space="preserve">Tổ chức đào tạo hiệu quả, đạt chất lượng ngành công nghệ ô tô đào tạo theo chương trình của CHLB Đức, 07 ngành nghề trọng điểm ở các cấp độ quốc gia, khu vực và quốc tế đã được Bộ Lao động-Thương binh và Xã hội phê duyệt, 12 ngành nghề chất lượng cao, hoàn thiện thực hiện giảng dạy chương trình đào tạo </w:t>
      </w:r>
      <w:r w:rsidRPr="00B77ED3">
        <w:rPr>
          <w:rFonts w:ascii="Times New Roman" w:hAnsi="Times New Roman"/>
          <w:sz w:val="28"/>
          <w:szCs w:val="28"/>
        </w:rPr>
        <w:lastRenderedPageBreak/>
        <w:t>ngành Công nghệ kỹ thuật Điện - Điện tử theo phương pháp tiếp cận CDIO và 12 ngành chất lượng cao thực tập tốt nghiệp tại Nhật.</w:t>
      </w:r>
    </w:p>
    <w:p w:rsidR="00B77ED3" w:rsidRPr="00B77ED3" w:rsidRDefault="00B77ED3" w:rsidP="00B77ED3">
      <w:pPr>
        <w:tabs>
          <w:tab w:val="left" w:pos="567"/>
        </w:tabs>
        <w:spacing w:before="40" w:after="40" w:line="252" w:lineRule="auto"/>
        <w:ind w:firstLine="284"/>
        <w:jc w:val="both"/>
        <w:rPr>
          <w:rFonts w:ascii="Times New Roman" w:hAnsi="Times New Roman"/>
          <w:sz w:val="28"/>
          <w:szCs w:val="28"/>
        </w:rPr>
      </w:pPr>
      <w:r w:rsidRPr="00B77ED3">
        <w:rPr>
          <w:rFonts w:ascii="Times New Roman" w:hAnsi="Times New Roman"/>
          <w:sz w:val="28"/>
          <w:szCs w:val="28"/>
          <w:lang w:val="de-DE"/>
        </w:rPr>
        <w:t>- Thực hiện hồ sơ kiểm định chương trình đào tạo</w:t>
      </w:r>
      <w:r w:rsidRPr="00B77ED3">
        <w:rPr>
          <w:rFonts w:ascii="Times New Roman" w:hAnsi="Times New Roman"/>
          <w:b/>
          <w:sz w:val="28"/>
          <w:szCs w:val="28"/>
          <w:lang w:val="de-DE"/>
        </w:rPr>
        <w:t xml:space="preserve"> </w:t>
      </w:r>
      <w:r w:rsidRPr="00B77ED3">
        <w:rPr>
          <w:rFonts w:ascii="Times New Roman" w:hAnsi="Times New Roman"/>
          <w:sz w:val="28"/>
          <w:szCs w:val="28"/>
        </w:rPr>
        <w:t xml:space="preserve">đạt tiêu chuẩn kiểm định chương trình đào tạo ngành nghề Công nghệ Chế tạo máy trình độ Cao đẳng với số điểm 96/100 </w:t>
      </w:r>
      <w:r w:rsidRPr="00B77ED3">
        <w:rPr>
          <w:rFonts w:ascii="Times New Roman" w:hAnsi="Times New Roman"/>
          <w:i/>
          <w:sz w:val="28"/>
          <w:szCs w:val="28"/>
        </w:rPr>
        <w:t>(Quyết định số 103/QĐKĐGDVN ngày 16/12/2020 của Công ty Cổ phần và Tư vấn Giáo dục Việt Nam về việc cấp giấy chứng nhận đạt tiêu chuẩn kiểm định chất lượng chương trình đào tạo ngành Công nghệ chế tạo máy)</w:t>
      </w:r>
      <w:r w:rsidRPr="00B77ED3">
        <w:rPr>
          <w:rFonts w:ascii="Times New Roman" w:hAnsi="Times New Roman"/>
          <w:sz w:val="28"/>
          <w:szCs w:val="28"/>
        </w:rPr>
        <w:t>.</w:t>
      </w:r>
    </w:p>
    <w:p w:rsidR="00B77ED3" w:rsidRPr="00B77ED3" w:rsidRDefault="00B77ED3" w:rsidP="00B77ED3">
      <w:pPr>
        <w:spacing w:before="40" w:after="40" w:line="252" w:lineRule="auto"/>
        <w:ind w:firstLine="284"/>
        <w:jc w:val="both"/>
        <w:rPr>
          <w:rFonts w:ascii="Times New Roman" w:hAnsi="Times New Roman"/>
          <w:sz w:val="28"/>
          <w:szCs w:val="28"/>
        </w:rPr>
      </w:pPr>
      <w:r w:rsidRPr="00B77ED3">
        <w:rPr>
          <w:rFonts w:ascii="Times New Roman" w:hAnsi="Times New Roman"/>
          <w:sz w:val="28"/>
          <w:szCs w:val="28"/>
        </w:rPr>
        <w:t>- Trong năm 2021, trường tiếp tục xây dựng kế hoạch tự đánh giá ngoài chất lượng cơ sở GDNN và đánh giá chất lượng chương trình đào tạo nghề Điện công nghiệp, Công nghệ Ôtô.</w:t>
      </w:r>
    </w:p>
    <w:p w:rsidR="00B77ED3" w:rsidRPr="00B77ED3" w:rsidRDefault="00B77ED3" w:rsidP="00B77ED3">
      <w:pPr>
        <w:tabs>
          <w:tab w:val="left" w:pos="851"/>
        </w:tabs>
        <w:spacing w:before="40" w:after="40" w:line="252" w:lineRule="auto"/>
        <w:ind w:firstLine="284"/>
        <w:jc w:val="both"/>
        <w:rPr>
          <w:rFonts w:ascii="Times New Roman" w:hAnsi="Times New Roman"/>
          <w:b/>
          <w:bCs/>
          <w:i/>
          <w:sz w:val="28"/>
          <w:szCs w:val="28"/>
        </w:rPr>
      </w:pPr>
      <w:r w:rsidRPr="00B77ED3">
        <w:rPr>
          <w:rFonts w:ascii="Times New Roman" w:hAnsi="Times New Roman"/>
          <w:b/>
          <w:bCs/>
          <w:i/>
          <w:iCs/>
          <w:sz w:val="28"/>
          <w:szCs w:val="28"/>
        </w:rPr>
        <w:t xml:space="preserve">1.6.6. Thực hiện tiến độ đào tạo </w:t>
      </w:r>
      <w:r w:rsidR="006579A1" w:rsidRPr="006579A1">
        <w:rPr>
          <w:rFonts w:ascii="Times New Roman" w:hAnsi="Times New Roman"/>
          <w:b/>
          <w:bCs/>
          <w:color w:val="FF0000"/>
          <w:sz w:val="28"/>
          <w:szCs w:val="28"/>
          <w:highlight w:val="yellow"/>
        </w:rPr>
        <w:t xml:space="preserve">(CÔ </w:t>
      </w:r>
      <w:r w:rsidR="006579A1">
        <w:rPr>
          <w:rFonts w:ascii="Times New Roman" w:hAnsi="Times New Roman"/>
          <w:b/>
          <w:bCs/>
          <w:color w:val="FF0000"/>
          <w:sz w:val="28"/>
          <w:szCs w:val="28"/>
          <w:highlight w:val="yellow"/>
        </w:rPr>
        <w:t>THUỲ</w:t>
      </w:r>
      <w:r w:rsidR="006579A1" w:rsidRPr="006579A1">
        <w:rPr>
          <w:rFonts w:ascii="Times New Roman" w:hAnsi="Times New Roman"/>
          <w:b/>
          <w:bCs/>
          <w:color w:val="FF0000"/>
          <w:sz w:val="28"/>
          <w:szCs w:val="28"/>
          <w:highlight w:val="yellow"/>
        </w:rPr>
        <w:t>)</w:t>
      </w:r>
    </w:p>
    <w:p w:rsidR="00B77ED3" w:rsidRPr="00B77ED3" w:rsidRDefault="00B77ED3" w:rsidP="00B77ED3">
      <w:pPr>
        <w:spacing w:before="40" w:after="40" w:line="252" w:lineRule="auto"/>
        <w:ind w:firstLine="284"/>
        <w:jc w:val="both"/>
        <w:rPr>
          <w:rFonts w:ascii="Times New Roman" w:hAnsi="Times New Roman"/>
          <w:bCs/>
          <w:sz w:val="28"/>
          <w:szCs w:val="28"/>
          <w:shd w:val="clear" w:color="auto" w:fill="FFFFFF"/>
        </w:rPr>
      </w:pPr>
      <w:r w:rsidRPr="00B77ED3">
        <w:rPr>
          <w:rFonts w:ascii="Times New Roman" w:hAnsi="Times New Roman"/>
          <w:bCs/>
          <w:sz w:val="28"/>
          <w:szCs w:val="28"/>
          <w:shd w:val="clear" w:color="auto" w:fill="FFFFFF"/>
        </w:rPr>
        <w:t>- Trước diễn biến phức tạp của đại dịch COVID-19, Ủy Ban Nhân Dân Thành Thành phố đã có văn bản chỉ đạo như: Công văn số 1415/UBND-VX ngày 06 tháng 5 năm 2021 của Ủy Ban Nhân Dân Thành Thành phố Hồ Chí Minh về tạm ngưng các hoạt động dạy – học trên địa bàn Thành phố Hồ Chí Minh và Công văn số 1749/UBND-VX ngày 30 tháng 5 năm 2021 của Ủy Ban Nhân Dân Thành phố Hồ Chí Minh về triển khai tăng cường các biện pháp kiểm soát dịch bệnh COVID-19 trên địa bàn Thành phố Hồ Chí Minh, Nhà trường đã nhanh chóng kích hoạt việc dạy và học trực tuyến tại Trường Cao đẳng Lý Tự Trọng Thành phố Hồ Chí Minh.</w:t>
      </w:r>
    </w:p>
    <w:p w:rsidR="00B77ED3" w:rsidRPr="00B77ED3" w:rsidRDefault="00B77ED3" w:rsidP="00B77ED3">
      <w:pPr>
        <w:spacing w:before="40" w:after="40" w:line="252" w:lineRule="auto"/>
        <w:ind w:firstLine="284"/>
        <w:jc w:val="both"/>
        <w:rPr>
          <w:rFonts w:ascii="Times New Roman" w:hAnsi="Times New Roman"/>
          <w:sz w:val="28"/>
          <w:szCs w:val="28"/>
        </w:rPr>
      </w:pPr>
      <w:r w:rsidRPr="00B77ED3">
        <w:rPr>
          <w:rFonts w:ascii="Times New Roman" w:hAnsi="Times New Roman"/>
          <w:sz w:val="28"/>
          <w:szCs w:val="28"/>
        </w:rPr>
        <w:t xml:space="preserve">- Trên cơ sở các văn bản đã ban hành, Trường Cao </w:t>
      </w:r>
      <w:r w:rsidRPr="00B77ED3">
        <w:rPr>
          <w:rFonts w:ascii="Times New Roman" w:hAnsi="Times New Roman"/>
          <w:bCs/>
          <w:sz w:val="28"/>
          <w:szCs w:val="28"/>
          <w:shd w:val="clear" w:color="auto" w:fill="FFFFFF"/>
        </w:rPr>
        <w:t>đẳng</w:t>
      </w:r>
      <w:r w:rsidRPr="00B77ED3">
        <w:rPr>
          <w:rFonts w:ascii="Times New Roman" w:hAnsi="Times New Roman"/>
          <w:sz w:val="28"/>
          <w:szCs w:val="28"/>
        </w:rPr>
        <w:t xml:space="preserve"> Lý Tự Trọng Thành phố Hồ Chí Minh triển khai việc dạy và học trực tuyến, cụ thể như sau:</w:t>
      </w:r>
    </w:p>
    <w:p w:rsidR="00B77ED3" w:rsidRPr="00B77ED3" w:rsidRDefault="00B77ED3" w:rsidP="00B77ED3">
      <w:pPr>
        <w:pStyle w:val="BodyTextIndent"/>
        <w:tabs>
          <w:tab w:val="center" w:pos="2268"/>
          <w:tab w:val="center" w:pos="7371"/>
        </w:tabs>
        <w:spacing w:before="40" w:after="40" w:line="252" w:lineRule="auto"/>
        <w:ind w:firstLine="284"/>
        <w:rPr>
          <w:sz w:val="28"/>
          <w:szCs w:val="28"/>
        </w:rPr>
      </w:pPr>
      <w:r w:rsidRPr="00B77ED3">
        <w:rPr>
          <w:sz w:val="28"/>
          <w:szCs w:val="28"/>
        </w:rPr>
        <w:t>+ Tất cả sinh viên không đến trường học trực tiếp từ ngày 10/5/2021 cho đến khi có thông báo mới.</w:t>
      </w:r>
    </w:p>
    <w:p w:rsidR="00B77ED3" w:rsidRPr="00B77ED3" w:rsidRDefault="00B77ED3" w:rsidP="00B77ED3">
      <w:pPr>
        <w:pStyle w:val="BodyTextIndent"/>
        <w:tabs>
          <w:tab w:val="center" w:pos="2268"/>
          <w:tab w:val="center" w:pos="7371"/>
        </w:tabs>
        <w:spacing w:before="40" w:after="40" w:line="252" w:lineRule="auto"/>
        <w:ind w:firstLine="284"/>
        <w:rPr>
          <w:sz w:val="28"/>
          <w:szCs w:val="28"/>
        </w:rPr>
      </w:pPr>
      <w:r w:rsidRPr="00B77ED3">
        <w:rPr>
          <w:sz w:val="28"/>
          <w:szCs w:val="28"/>
        </w:rPr>
        <w:t>+ Lịch thi đã công bố từ ngày 10/5/2021 của các khoá theo kế hoạch thì tạm ngưng đến khi có thông báo mới về lịch thi).</w:t>
      </w:r>
    </w:p>
    <w:p w:rsidR="00B77ED3" w:rsidRPr="00B77ED3" w:rsidRDefault="00B77ED3" w:rsidP="00B77ED3">
      <w:pPr>
        <w:pStyle w:val="BodyTextIndent"/>
        <w:tabs>
          <w:tab w:val="center" w:pos="2268"/>
          <w:tab w:val="center" w:pos="7371"/>
        </w:tabs>
        <w:spacing w:before="40" w:after="40" w:line="252" w:lineRule="auto"/>
        <w:ind w:firstLine="284"/>
        <w:rPr>
          <w:sz w:val="28"/>
          <w:szCs w:val="28"/>
        </w:rPr>
      </w:pPr>
      <w:r w:rsidRPr="00B77ED3">
        <w:rPr>
          <w:sz w:val="28"/>
          <w:szCs w:val="28"/>
        </w:rPr>
        <w:t>+ Các môn học thực hành, hiện tại trường không thể tổ chức học trực tuyến, nên tạm ngưng học từ 10/5/2021 đến khi có thông báo mới. Phòng Tuyển sinh - Đào tạo phối hợp với các khoa (quản lý môn học thực hành) xem xét điều chỉnh thời khóa biểu các môn học nêu trên phù hợp với tiến độ đào tạo năm học 2020-2021.</w:t>
      </w:r>
    </w:p>
    <w:p w:rsidR="00B77ED3" w:rsidRPr="00B77ED3" w:rsidRDefault="00B77ED3" w:rsidP="00B77ED3">
      <w:pPr>
        <w:pStyle w:val="BodyTextIndent"/>
        <w:tabs>
          <w:tab w:val="center" w:pos="2268"/>
          <w:tab w:val="center" w:pos="7371"/>
        </w:tabs>
        <w:spacing w:before="40" w:after="40" w:line="252" w:lineRule="auto"/>
        <w:ind w:firstLine="284"/>
        <w:rPr>
          <w:sz w:val="28"/>
          <w:szCs w:val="28"/>
        </w:rPr>
      </w:pPr>
      <w:r w:rsidRPr="00B77ED3">
        <w:rPr>
          <w:sz w:val="28"/>
          <w:szCs w:val="28"/>
        </w:rPr>
        <w:t xml:space="preserve">+ Các môn lý thuyết và tiết sinh hoạt chủ nhiệm đang giảng dạy trực tiếp trên lớp được chuyển sang dạy và học trực tuyến theo thời khóa biểu với 02 hệ thống: Hệ thống chung của trường được tích hợp vào phần mềm quản lý đào tạo PMT-EMS, giảng viên thực hiện theo thời khóa biểu tại các phòng dạy trực tuyến của trường và hệ thống Google Meet do Nhà trường cấp tài khoản thư điện tử với tên miền của nhà trường @lttc.edu.vn cho tất cả giảng viên. Đồng thời tổ chức tập huấn để hướng dẫn cho giảng viên sử dụng Google Meet trong giảng dạy trực tuyến. Tài khoản Google Meet của giảng viên cho từng môn học, lớp học được tích hợp vào phần mềm quản lý đào tạo của trường để giảng viên và sinh viên đều có thể truy cập từ tài khoản cá nhân và thực hiện. Quản lý việc dạy và học trực tuyến được giao cho Phòng Thanh tra Giáo dục - Công tác sinh viên ghi nhận, chấm công và cập nhật phần mềm quản lý đào tạo PMT-EMS theo quy định. Các môn lý thuyết </w:t>
      </w:r>
      <w:r w:rsidRPr="00B77ED3">
        <w:rPr>
          <w:sz w:val="28"/>
          <w:szCs w:val="28"/>
        </w:rPr>
        <w:lastRenderedPageBreak/>
        <w:t>này, giảng viên có thể thực hiện dạy trực tuyến tại nhà không nhất thiết phải vào trường.</w:t>
      </w:r>
    </w:p>
    <w:p w:rsidR="00B77ED3" w:rsidRPr="00B77ED3" w:rsidRDefault="00B77ED3" w:rsidP="00B77ED3">
      <w:pPr>
        <w:tabs>
          <w:tab w:val="center" w:pos="2127"/>
          <w:tab w:val="center" w:pos="6804"/>
        </w:tabs>
        <w:spacing w:before="40" w:after="40" w:line="252" w:lineRule="auto"/>
        <w:ind w:firstLine="284"/>
        <w:jc w:val="both"/>
        <w:rPr>
          <w:rFonts w:ascii="Times New Roman" w:hAnsi="Times New Roman"/>
          <w:sz w:val="28"/>
          <w:szCs w:val="28"/>
        </w:rPr>
      </w:pPr>
      <w:r w:rsidRPr="00B77ED3">
        <w:rPr>
          <w:rFonts w:ascii="Times New Roman" w:hAnsi="Times New Roman"/>
          <w:sz w:val="28"/>
          <w:szCs w:val="28"/>
        </w:rPr>
        <w:t>+ Tổng số ngành nghề nhà trường đã thực hiện giảng dạy trực tuyến: 41 ngành nghề.</w:t>
      </w:r>
    </w:p>
    <w:p w:rsidR="00B77ED3" w:rsidRPr="00B77ED3" w:rsidRDefault="00B77ED3" w:rsidP="00B77ED3">
      <w:pPr>
        <w:pStyle w:val="BodyTextIndent"/>
        <w:tabs>
          <w:tab w:val="center" w:pos="2268"/>
          <w:tab w:val="center" w:pos="7371"/>
        </w:tabs>
        <w:spacing w:before="40" w:after="40" w:line="252" w:lineRule="auto"/>
        <w:ind w:firstLine="284"/>
        <w:rPr>
          <w:sz w:val="28"/>
          <w:szCs w:val="28"/>
        </w:rPr>
      </w:pPr>
      <w:r w:rsidRPr="00B77ED3">
        <w:rPr>
          <w:sz w:val="28"/>
          <w:szCs w:val="28"/>
        </w:rPr>
        <w:t>+ Nhà trường đã trang bị 11 phòng học trực tuyến với đầy đủ thiết bị phục vụ công tác giảng dạy trực tuyến như máy tính cấu hình mạnh, đường truyền tốc độ cao mạng cáp quang, bảng tương tác dùng để thuyết minh, thuyết trình cho sinh viên, hệ thống camera dùng để thu âm, ghi hình và 11 tài khoản zoom bản quyền để trong quá trình giảng dạy được liên tục không bị hạn chế về thời gian.</w:t>
      </w:r>
    </w:p>
    <w:p w:rsidR="00B77ED3" w:rsidRPr="00B77ED3" w:rsidRDefault="00B77ED3" w:rsidP="00B77ED3">
      <w:pPr>
        <w:tabs>
          <w:tab w:val="center" w:pos="2127"/>
          <w:tab w:val="center" w:pos="6804"/>
        </w:tabs>
        <w:spacing w:before="40" w:after="40" w:line="252" w:lineRule="auto"/>
        <w:ind w:firstLine="284"/>
        <w:jc w:val="both"/>
        <w:rPr>
          <w:rFonts w:ascii="Times New Roman" w:hAnsi="Times New Roman"/>
          <w:sz w:val="28"/>
          <w:szCs w:val="28"/>
        </w:rPr>
      </w:pPr>
      <w:r w:rsidRPr="00B77ED3">
        <w:rPr>
          <w:rFonts w:ascii="Times New Roman" w:hAnsi="Times New Roman"/>
          <w:sz w:val="28"/>
          <w:szCs w:val="28"/>
        </w:rPr>
        <w:t>+ Số giờ giảng dạy trực tuyến đã thực hiện trong thời gian từ ngày 10/5/2021 đến ngày 01/8/2021 là 28.831 giờ.</w:t>
      </w:r>
    </w:p>
    <w:p w:rsidR="00B77ED3" w:rsidRPr="00B77ED3" w:rsidRDefault="00B77ED3" w:rsidP="00B77ED3">
      <w:pPr>
        <w:spacing w:before="40" w:after="40" w:line="252" w:lineRule="auto"/>
        <w:ind w:firstLine="284"/>
        <w:jc w:val="both"/>
        <w:rPr>
          <w:rFonts w:ascii="Times New Roman" w:hAnsi="Times New Roman"/>
          <w:i/>
          <w:sz w:val="28"/>
          <w:szCs w:val="28"/>
        </w:rPr>
      </w:pPr>
      <w:r w:rsidRPr="00B77ED3">
        <w:rPr>
          <w:rFonts w:ascii="Times New Roman" w:hAnsi="Times New Roman"/>
          <w:sz w:val="28"/>
          <w:szCs w:val="28"/>
        </w:rPr>
        <w:t xml:space="preserve">- Nhằm chia sẻ, trao đổi kinh nghiệm trong hoạt động giảng dạy trực tuyến giữa các đơn vị, giảng viên trong toàn trường. Góp phần nâng cao chất lượng giảng dạy trực tuyến, Nhà trường tổ chức Hội thảo cấp trường “Nâng cao chất lượng giảng dạy trực tuyến” với hình thức ghi hình phát trực tiếp (livestream) bài giảng mẫu của các khoa bằng công cụ hỗ trợ giảng dạy trực tuyến Google Meet trên kênh Youtube: LyTuTrong HCMC vào mỗi tối thứ Bảy hàng tuần. Mỗi bài giảng tham gia giảng mẫu thực hiện trong thời gian 45 phút như 1 tiết giảng trên lớp. Sau đó là phần thảo luận, chia sẻ kinh nghiệm. Trước khi giảng viên thực hiện bài giảng cấp trường, Trưởng khoa có trách nhiệm duyệt bài giảng. Sau đó, giảng viên sẽ đăng ký giờ giảng thử tại phòng livestream vào ngày thứ Tư hoặc thứ Năm của tuần theo lịch phân công và Trưởng khoa phải báo cho Trung tâm Điều hành - Quản lý dữ liệu trước ít nhất 01 ngày. Giảng viên phải hoàn chỉnh bài giảng theo góp ý của khoa trong buổi giảng thử để thực hiện giảng chính thức vào lúc 19h00 tối thứ Bảy theo lịch phân công. </w:t>
      </w:r>
      <w:r w:rsidRPr="00B77ED3">
        <w:rPr>
          <w:rFonts w:ascii="Times New Roman" w:hAnsi="Times New Roman"/>
          <w:i/>
          <w:sz w:val="28"/>
          <w:szCs w:val="28"/>
        </w:rPr>
        <w:t>(Đính kèm Kế hoạch số 595/KH-LTT-ĐT ngày 20 tháng 5 năm 2021 của Hiệu trưởng Nhà trường về việc tổ chức Hội thảo cấp trường “Nâng cao chất lượng giảng dạy trực tuyến”).</w:t>
      </w:r>
    </w:p>
    <w:p w:rsidR="00B77ED3" w:rsidRPr="00B77ED3" w:rsidRDefault="00B77ED3" w:rsidP="00B77ED3">
      <w:pPr>
        <w:spacing w:before="40" w:after="120" w:line="252" w:lineRule="auto"/>
        <w:ind w:firstLine="284"/>
        <w:jc w:val="both"/>
        <w:rPr>
          <w:rFonts w:ascii="Times New Roman" w:hAnsi="Times New Roman"/>
          <w:b/>
          <w:bCs/>
          <w:i/>
          <w:iCs/>
          <w:sz w:val="28"/>
          <w:szCs w:val="28"/>
          <w:lang w:val="es-ES"/>
        </w:rPr>
      </w:pPr>
      <w:r w:rsidRPr="00B77ED3">
        <w:rPr>
          <w:rFonts w:ascii="Times New Roman" w:hAnsi="Times New Roman"/>
          <w:b/>
          <w:bCs/>
          <w:i/>
          <w:iCs/>
          <w:sz w:val="28"/>
          <w:szCs w:val="28"/>
          <w:lang w:val="es-ES"/>
        </w:rPr>
        <w:t>1.6.7. Kết quả thực tập tại doanh nghiệp của giảng viên các khoa</w:t>
      </w:r>
      <w:r w:rsidR="006579A1">
        <w:rPr>
          <w:rFonts w:ascii="Times New Roman" w:hAnsi="Times New Roman"/>
          <w:b/>
          <w:bCs/>
          <w:i/>
          <w:iCs/>
          <w:sz w:val="28"/>
          <w:szCs w:val="28"/>
          <w:lang w:val="es-ES"/>
        </w:rPr>
        <w:t xml:space="preserve"> </w:t>
      </w:r>
      <w:r w:rsidR="006579A1" w:rsidRPr="006579A1">
        <w:rPr>
          <w:rFonts w:ascii="Times New Roman" w:hAnsi="Times New Roman"/>
          <w:b/>
          <w:bCs/>
          <w:color w:val="FF0000"/>
          <w:sz w:val="28"/>
          <w:szCs w:val="28"/>
          <w:highlight w:val="yellow"/>
        </w:rPr>
        <w:t xml:space="preserve">(CÔ </w:t>
      </w:r>
      <w:r w:rsidR="006579A1">
        <w:rPr>
          <w:rFonts w:ascii="Times New Roman" w:hAnsi="Times New Roman"/>
          <w:b/>
          <w:bCs/>
          <w:color w:val="FF0000"/>
          <w:sz w:val="28"/>
          <w:szCs w:val="28"/>
          <w:highlight w:val="yellow"/>
        </w:rPr>
        <w:t>MAI</w:t>
      </w:r>
      <w:r w:rsidR="006579A1" w:rsidRPr="006579A1">
        <w:rPr>
          <w:rFonts w:ascii="Times New Roman" w:hAnsi="Times New Roman"/>
          <w:b/>
          <w:bCs/>
          <w:color w:val="FF0000"/>
          <w:sz w:val="28"/>
          <w:szCs w:val="28"/>
          <w:highlight w:val="yellow"/>
        </w:rPr>
        <w:t>)</w:t>
      </w:r>
    </w:p>
    <w:tbl>
      <w:tblPr>
        <w:tblpPr w:leftFromText="180" w:rightFromText="180" w:vertAnchor="text" w:horzAnchor="margin" w:tblpXSpec="center" w:tblpY="2"/>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3988"/>
        <w:gridCol w:w="2410"/>
        <w:gridCol w:w="1843"/>
      </w:tblGrid>
      <w:tr w:rsidR="00B77ED3" w:rsidRPr="00B77ED3" w:rsidTr="00D84211">
        <w:trPr>
          <w:jc w:val="center"/>
        </w:trPr>
        <w:tc>
          <w:tcPr>
            <w:tcW w:w="798"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STT</w:t>
            </w:r>
          </w:p>
        </w:tc>
        <w:tc>
          <w:tcPr>
            <w:tcW w:w="3988"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Khoa</w:t>
            </w:r>
          </w:p>
        </w:tc>
        <w:tc>
          <w:tcPr>
            <w:tcW w:w="2410"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 xml:space="preserve">Số lượng GV tham gia/Tổng số GV của khoa </w:t>
            </w:r>
          </w:p>
        </w:tc>
        <w:tc>
          <w:tcPr>
            <w:tcW w:w="1843"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 xml:space="preserve">Tỷ lệ </w:t>
            </w:r>
          </w:p>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w:t>
            </w:r>
          </w:p>
        </w:tc>
      </w:tr>
      <w:tr w:rsidR="00B77ED3" w:rsidRPr="00B77ED3" w:rsidTr="00D84211">
        <w:trPr>
          <w:jc w:val="center"/>
        </w:trPr>
        <w:tc>
          <w:tcPr>
            <w:tcW w:w="798" w:type="dxa"/>
            <w:shd w:val="clear" w:color="auto" w:fill="auto"/>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1</w:t>
            </w:r>
          </w:p>
        </w:tc>
        <w:tc>
          <w:tcPr>
            <w:tcW w:w="3988" w:type="dxa"/>
            <w:shd w:val="clear" w:color="auto" w:fill="auto"/>
          </w:tcPr>
          <w:p w:rsidR="00B77ED3" w:rsidRPr="00B77ED3" w:rsidRDefault="00B77ED3" w:rsidP="00D84211">
            <w:pPr>
              <w:tabs>
                <w:tab w:val="num" w:pos="1800"/>
              </w:tabs>
              <w:spacing w:before="40" w:after="40" w:line="252" w:lineRule="auto"/>
              <w:jc w:val="both"/>
              <w:rPr>
                <w:rFonts w:ascii="Times New Roman" w:hAnsi="Times New Roman"/>
                <w:bCs/>
                <w:sz w:val="28"/>
                <w:szCs w:val="28"/>
              </w:rPr>
            </w:pPr>
            <w:r w:rsidRPr="00B77ED3">
              <w:rPr>
                <w:rFonts w:ascii="Times New Roman" w:hAnsi="Times New Roman"/>
                <w:bCs/>
                <w:sz w:val="28"/>
                <w:szCs w:val="28"/>
              </w:rPr>
              <w:t>Khoa học Cơ bản</w:t>
            </w:r>
          </w:p>
        </w:tc>
        <w:tc>
          <w:tcPr>
            <w:tcW w:w="2410" w:type="dxa"/>
            <w:shd w:val="clear" w:color="auto" w:fill="auto"/>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0/11</w:t>
            </w:r>
          </w:p>
        </w:tc>
        <w:tc>
          <w:tcPr>
            <w:tcW w:w="1843" w:type="dxa"/>
            <w:shd w:val="clear" w:color="auto" w:fill="auto"/>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0.00</w:t>
            </w:r>
          </w:p>
        </w:tc>
      </w:tr>
      <w:tr w:rsidR="00B77ED3" w:rsidRPr="00B77ED3" w:rsidTr="00D84211">
        <w:trPr>
          <w:jc w:val="center"/>
        </w:trPr>
        <w:tc>
          <w:tcPr>
            <w:tcW w:w="798" w:type="dxa"/>
            <w:shd w:val="clear" w:color="auto" w:fill="auto"/>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2</w:t>
            </w:r>
          </w:p>
        </w:tc>
        <w:tc>
          <w:tcPr>
            <w:tcW w:w="3988" w:type="dxa"/>
            <w:shd w:val="clear" w:color="auto" w:fill="auto"/>
          </w:tcPr>
          <w:p w:rsidR="00B77ED3" w:rsidRPr="00B77ED3" w:rsidRDefault="00B77ED3" w:rsidP="00D84211">
            <w:pPr>
              <w:tabs>
                <w:tab w:val="num" w:pos="1800"/>
              </w:tabs>
              <w:spacing w:before="40" w:after="40" w:line="252" w:lineRule="auto"/>
              <w:jc w:val="both"/>
              <w:rPr>
                <w:rFonts w:ascii="Times New Roman" w:hAnsi="Times New Roman"/>
                <w:bCs/>
                <w:sz w:val="28"/>
                <w:szCs w:val="28"/>
              </w:rPr>
            </w:pPr>
            <w:r w:rsidRPr="00B77ED3">
              <w:rPr>
                <w:rFonts w:ascii="Times New Roman" w:hAnsi="Times New Roman"/>
                <w:bCs/>
                <w:sz w:val="28"/>
                <w:szCs w:val="28"/>
              </w:rPr>
              <w:t>Khoa Xây dựng</w:t>
            </w:r>
          </w:p>
        </w:tc>
        <w:tc>
          <w:tcPr>
            <w:tcW w:w="2410" w:type="dxa"/>
            <w:shd w:val="clear" w:color="auto" w:fill="auto"/>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4/5</w:t>
            </w:r>
          </w:p>
        </w:tc>
        <w:tc>
          <w:tcPr>
            <w:tcW w:w="1843" w:type="dxa"/>
            <w:shd w:val="clear" w:color="auto" w:fill="auto"/>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80.00</w:t>
            </w:r>
          </w:p>
        </w:tc>
      </w:tr>
      <w:tr w:rsidR="00B77ED3" w:rsidRPr="00B77ED3" w:rsidTr="00D84211">
        <w:trPr>
          <w:jc w:val="center"/>
        </w:trPr>
        <w:tc>
          <w:tcPr>
            <w:tcW w:w="798" w:type="dxa"/>
            <w:shd w:val="clear" w:color="auto" w:fill="auto"/>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3</w:t>
            </w:r>
          </w:p>
        </w:tc>
        <w:tc>
          <w:tcPr>
            <w:tcW w:w="3988" w:type="dxa"/>
            <w:shd w:val="clear" w:color="auto" w:fill="auto"/>
          </w:tcPr>
          <w:p w:rsidR="00B77ED3" w:rsidRPr="00B77ED3" w:rsidRDefault="00B77ED3" w:rsidP="00D84211">
            <w:pPr>
              <w:tabs>
                <w:tab w:val="num" w:pos="1800"/>
              </w:tabs>
              <w:spacing w:before="40" w:after="40" w:line="252" w:lineRule="auto"/>
              <w:jc w:val="both"/>
              <w:rPr>
                <w:rFonts w:ascii="Times New Roman" w:hAnsi="Times New Roman"/>
                <w:bCs/>
                <w:sz w:val="28"/>
                <w:szCs w:val="28"/>
              </w:rPr>
            </w:pPr>
            <w:r w:rsidRPr="00B77ED3">
              <w:rPr>
                <w:rFonts w:ascii="Times New Roman" w:hAnsi="Times New Roman"/>
                <w:bCs/>
                <w:sz w:val="28"/>
                <w:szCs w:val="28"/>
              </w:rPr>
              <w:t>Khoa Cơ khí</w:t>
            </w:r>
          </w:p>
        </w:tc>
        <w:tc>
          <w:tcPr>
            <w:tcW w:w="2410" w:type="dxa"/>
            <w:shd w:val="clear" w:color="auto" w:fill="auto"/>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9/27</w:t>
            </w:r>
          </w:p>
        </w:tc>
        <w:tc>
          <w:tcPr>
            <w:tcW w:w="1843" w:type="dxa"/>
            <w:shd w:val="clear" w:color="auto" w:fill="auto"/>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33.33</w:t>
            </w:r>
          </w:p>
        </w:tc>
      </w:tr>
      <w:tr w:rsidR="00B77ED3" w:rsidRPr="00B77ED3" w:rsidTr="00D84211">
        <w:trPr>
          <w:jc w:val="center"/>
        </w:trPr>
        <w:tc>
          <w:tcPr>
            <w:tcW w:w="798" w:type="dxa"/>
            <w:shd w:val="clear" w:color="auto" w:fill="auto"/>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4</w:t>
            </w:r>
          </w:p>
        </w:tc>
        <w:tc>
          <w:tcPr>
            <w:tcW w:w="3988" w:type="dxa"/>
            <w:shd w:val="clear" w:color="auto" w:fill="auto"/>
          </w:tcPr>
          <w:p w:rsidR="00B77ED3" w:rsidRPr="00B77ED3" w:rsidRDefault="00B77ED3" w:rsidP="00D84211">
            <w:pPr>
              <w:tabs>
                <w:tab w:val="num" w:pos="1800"/>
              </w:tabs>
              <w:spacing w:before="40" w:after="40" w:line="252" w:lineRule="auto"/>
              <w:jc w:val="both"/>
              <w:rPr>
                <w:rFonts w:ascii="Times New Roman" w:hAnsi="Times New Roman"/>
                <w:bCs/>
                <w:sz w:val="28"/>
                <w:szCs w:val="28"/>
              </w:rPr>
            </w:pPr>
            <w:r w:rsidRPr="00B77ED3">
              <w:rPr>
                <w:rFonts w:ascii="Times New Roman" w:hAnsi="Times New Roman"/>
                <w:bCs/>
                <w:sz w:val="28"/>
                <w:szCs w:val="28"/>
              </w:rPr>
              <w:t>Khoa Động lực</w:t>
            </w:r>
          </w:p>
        </w:tc>
        <w:tc>
          <w:tcPr>
            <w:tcW w:w="2410" w:type="dxa"/>
            <w:shd w:val="clear" w:color="auto" w:fill="auto"/>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23/25</w:t>
            </w:r>
          </w:p>
        </w:tc>
        <w:tc>
          <w:tcPr>
            <w:tcW w:w="1843" w:type="dxa"/>
            <w:shd w:val="clear" w:color="auto" w:fill="auto"/>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92.00</w:t>
            </w:r>
          </w:p>
        </w:tc>
      </w:tr>
      <w:tr w:rsidR="00B77ED3" w:rsidRPr="00B77ED3" w:rsidTr="00D84211">
        <w:trPr>
          <w:jc w:val="center"/>
        </w:trPr>
        <w:tc>
          <w:tcPr>
            <w:tcW w:w="798" w:type="dxa"/>
            <w:shd w:val="clear" w:color="auto" w:fill="auto"/>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5</w:t>
            </w:r>
          </w:p>
        </w:tc>
        <w:tc>
          <w:tcPr>
            <w:tcW w:w="3988" w:type="dxa"/>
            <w:shd w:val="clear" w:color="auto" w:fill="auto"/>
          </w:tcPr>
          <w:p w:rsidR="00B77ED3" w:rsidRPr="00B77ED3" w:rsidRDefault="00B77ED3" w:rsidP="00D84211">
            <w:pPr>
              <w:tabs>
                <w:tab w:val="num" w:pos="1800"/>
              </w:tabs>
              <w:spacing w:before="40" w:after="40" w:line="252" w:lineRule="auto"/>
              <w:jc w:val="both"/>
              <w:rPr>
                <w:rFonts w:ascii="Times New Roman" w:hAnsi="Times New Roman"/>
                <w:bCs/>
                <w:sz w:val="28"/>
                <w:szCs w:val="28"/>
              </w:rPr>
            </w:pPr>
            <w:r w:rsidRPr="00B77ED3">
              <w:rPr>
                <w:rFonts w:ascii="Times New Roman" w:hAnsi="Times New Roman"/>
                <w:bCs/>
                <w:sz w:val="28"/>
                <w:szCs w:val="28"/>
              </w:rPr>
              <w:t>Khoa Điện – Điện tử</w:t>
            </w:r>
          </w:p>
        </w:tc>
        <w:tc>
          <w:tcPr>
            <w:tcW w:w="2410" w:type="dxa"/>
            <w:shd w:val="clear" w:color="auto" w:fill="auto"/>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30/30</w:t>
            </w:r>
          </w:p>
        </w:tc>
        <w:tc>
          <w:tcPr>
            <w:tcW w:w="1843" w:type="dxa"/>
            <w:shd w:val="clear" w:color="auto" w:fill="auto"/>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100.00</w:t>
            </w:r>
          </w:p>
        </w:tc>
      </w:tr>
      <w:tr w:rsidR="00B77ED3" w:rsidRPr="00B77ED3" w:rsidTr="00D84211">
        <w:trPr>
          <w:jc w:val="center"/>
        </w:trPr>
        <w:tc>
          <w:tcPr>
            <w:tcW w:w="798" w:type="dxa"/>
            <w:shd w:val="clear" w:color="auto" w:fill="auto"/>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6</w:t>
            </w:r>
          </w:p>
        </w:tc>
        <w:tc>
          <w:tcPr>
            <w:tcW w:w="3988" w:type="dxa"/>
            <w:shd w:val="clear" w:color="auto" w:fill="auto"/>
          </w:tcPr>
          <w:p w:rsidR="00B77ED3" w:rsidRPr="00B77ED3" w:rsidRDefault="00B77ED3" w:rsidP="00D84211">
            <w:pPr>
              <w:tabs>
                <w:tab w:val="num" w:pos="1800"/>
              </w:tabs>
              <w:spacing w:before="40" w:after="40" w:line="252" w:lineRule="auto"/>
              <w:jc w:val="both"/>
              <w:rPr>
                <w:rFonts w:ascii="Times New Roman" w:hAnsi="Times New Roman"/>
                <w:bCs/>
                <w:sz w:val="28"/>
                <w:szCs w:val="28"/>
              </w:rPr>
            </w:pPr>
            <w:r w:rsidRPr="00B77ED3">
              <w:rPr>
                <w:rFonts w:ascii="Times New Roman" w:hAnsi="Times New Roman"/>
                <w:bCs/>
                <w:sz w:val="28"/>
                <w:szCs w:val="28"/>
              </w:rPr>
              <w:t>Khoa CNTT</w:t>
            </w:r>
          </w:p>
        </w:tc>
        <w:tc>
          <w:tcPr>
            <w:tcW w:w="2410" w:type="dxa"/>
            <w:shd w:val="clear" w:color="auto" w:fill="auto"/>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23/23</w:t>
            </w:r>
          </w:p>
        </w:tc>
        <w:tc>
          <w:tcPr>
            <w:tcW w:w="1843" w:type="dxa"/>
            <w:shd w:val="clear" w:color="auto" w:fill="auto"/>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100.00</w:t>
            </w:r>
          </w:p>
        </w:tc>
      </w:tr>
      <w:tr w:rsidR="00B77ED3" w:rsidRPr="00B77ED3" w:rsidTr="00D84211">
        <w:trPr>
          <w:jc w:val="center"/>
        </w:trPr>
        <w:tc>
          <w:tcPr>
            <w:tcW w:w="798" w:type="dxa"/>
            <w:shd w:val="clear" w:color="auto" w:fill="auto"/>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7</w:t>
            </w:r>
          </w:p>
        </w:tc>
        <w:tc>
          <w:tcPr>
            <w:tcW w:w="3988" w:type="dxa"/>
            <w:shd w:val="clear" w:color="auto" w:fill="auto"/>
          </w:tcPr>
          <w:p w:rsidR="00B77ED3" w:rsidRPr="00B77ED3" w:rsidRDefault="00B77ED3" w:rsidP="00D84211">
            <w:pPr>
              <w:tabs>
                <w:tab w:val="num" w:pos="1800"/>
              </w:tabs>
              <w:spacing w:before="40" w:after="40" w:line="252" w:lineRule="auto"/>
              <w:jc w:val="both"/>
              <w:rPr>
                <w:rFonts w:ascii="Times New Roman" w:hAnsi="Times New Roman"/>
                <w:bCs/>
                <w:sz w:val="28"/>
                <w:szCs w:val="28"/>
              </w:rPr>
            </w:pPr>
            <w:r w:rsidRPr="00B77ED3">
              <w:rPr>
                <w:rFonts w:ascii="Times New Roman" w:hAnsi="Times New Roman"/>
                <w:bCs/>
                <w:sz w:val="28"/>
                <w:szCs w:val="28"/>
              </w:rPr>
              <w:t>Khoa Nhiệt lạnh</w:t>
            </w:r>
          </w:p>
        </w:tc>
        <w:tc>
          <w:tcPr>
            <w:tcW w:w="2410" w:type="dxa"/>
            <w:shd w:val="clear" w:color="auto" w:fill="auto"/>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8/8</w:t>
            </w:r>
          </w:p>
        </w:tc>
        <w:tc>
          <w:tcPr>
            <w:tcW w:w="1843" w:type="dxa"/>
            <w:shd w:val="clear" w:color="auto" w:fill="auto"/>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100.00</w:t>
            </w:r>
          </w:p>
        </w:tc>
      </w:tr>
      <w:tr w:rsidR="00B77ED3" w:rsidRPr="00B77ED3" w:rsidTr="00D84211">
        <w:trPr>
          <w:jc w:val="center"/>
        </w:trPr>
        <w:tc>
          <w:tcPr>
            <w:tcW w:w="798" w:type="dxa"/>
            <w:shd w:val="clear" w:color="auto" w:fill="auto"/>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8</w:t>
            </w:r>
          </w:p>
        </w:tc>
        <w:tc>
          <w:tcPr>
            <w:tcW w:w="3988" w:type="dxa"/>
            <w:shd w:val="clear" w:color="auto" w:fill="auto"/>
          </w:tcPr>
          <w:p w:rsidR="00B77ED3" w:rsidRPr="00B77ED3" w:rsidRDefault="00B77ED3" w:rsidP="00D84211">
            <w:pPr>
              <w:tabs>
                <w:tab w:val="num" w:pos="1800"/>
              </w:tabs>
              <w:spacing w:before="40" w:after="40" w:line="252" w:lineRule="auto"/>
              <w:jc w:val="both"/>
              <w:rPr>
                <w:rFonts w:ascii="Times New Roman" w:hAnsi="Times New Roman"/>
                <w:bCs/>
                <w:sz w:val="28"/>
                <w:szCs w:val="28"/>
              </w:rPr>
            </w:pPr>
            <w:r w:rsidRPr="00B77ED3">
              <w:rPr>
                <w:rFonts w:ascii="Times New Roman" w:hAnsi="Times New Roman"/>
                <w:bCs/>
                <w:sz w:val="28"/>
                <w:szCs w:val="28"/>
              </w:rPr>
              <w:t>Khoa May – Thời trang</w:t>
            </w:r>
          </w:p>
        </w:tc>
        <w:tc>
          <w:tcPr>
            <w:tcW w:w="2410" w:type="dxa"/>
            <w:shd w:val="clear" w:color="auto" w:fill="auto"/>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9/9</w:t>
            </w:r>
          </w:p>
        </w:tc>
        <w:tc>
          <w:tcPr>
            <w:tcW w:w="1843" w:type="dxa"/>
            <w:shd w:val="clear" w:color="auto" w:fill="auto"/>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100.00</w:t>
            </w:r>
          </w:p>
        </w:tc>
      </w:tr>
      <w:tr w:rsidR="00B77ED3" w:rsidRPr="00B77ED3" w:rsidTr="00D84211">
        <w:trPr>
          <w:jc w:val="center"/>
        </w:trPr>
        <w:tc>
          <w:tcPr>
            <w:tcW w:w="798" w:type="dxa"/>
            <w:shd w:val="clear" w:color="auto" w:fill="auto"/>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lastRenderedPageBreak/>
              <w:t>9</w:t>
            </w:r>
          </w:p>
        </w:tc>
        <w:tc>
          <w:tcPr>
            <w:tcW w:w="3988" w:type="dxa"/>
            <w:shd w:val="clear" w:color="auto" w:fill="auto"/>
          </w:tcPr>
          <w:p w:rsidR="00B77ED3" w:rsidRPr="00B77ED3" w:rsidRDefault="00B77ED3" w:rsidP="00D84211">
            <w:pPr>
              <w:tabs>
                <w:tab w:val="num" w:pos="1800"/>
              </w:tabs>
              <w:spacing w:before="40" w:after="40" w:line="252" w:lineRule="auto"/>
              <w:jc w:val="both"/>
              <w:rPr>
                <w:rFonts w:ascii="Times New Roman" w:hAnsi="Times New Roman"/>
                <w:bCs/>
                <w:sz w:val="28"/>
                <w:szCs w:val="28"/>
              </w:rPr>
            </w:pPr>
            <w:r w:rsidRPr="00B77ED3">
              <w:rPr>
                <w:rFonts w:ascii="Times New Roman" w:hAnsi="Times New Roman"/>
                <w:bCs/>
                <w:sz w:val="28"/>
                <w:szCs w:val="28"/>
              </w:rPr>
              <w:t>Khoa Kinh tế</w:t>
            </w:r>
          </w:p>
        </w:tc>
        <w:tc>
          <w:tcPr>
            <w:tcW w:w="2410" w:type="dxa"/>
            <w:shd w:val="clear" w:color="auto" w:fill="auto"/>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5/18</w:t>
            </w:r>
          </w:p>
        </w:tc>
        <w:tc>
          <w:tcPr>
            <w:tcW w:w="1843" w:type="dxa"/>
            <w:shd w:val="clear" w:color="auto" w:fill="auto"/>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27.78</w:t>
            </w:r>
          </w:p>
        </w:tc>
      </w:tr>
      <w:tr w:rsidR="00B77ED3" w:rsidRPr="00B77ED3" w:rsidTr="00D84211">
        <w:trPr>
          <w:jc w:val="center"/>
        </w:trPr>
        <w:tc>
          <w:tcPr>
            <w:tcW w:w="4786" w:type="dxa"/>
            <w:gridSpan w:val="2"/>
            <w:shd w:val="clear" w:color="auto" w:fill="auto"/>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Tổng cộng</w:t>
            </w:r>
          </w:p>
        </w:tc>
        <w:tc>
          <w:tcPr>
            <w:tcW w:w="2410" w:type="dxa"/>
            <w:shd w:val="clear" w:color="auto" w:fill="auto"/>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111/156</w:t>
            </w:r>
          </w:p>
        </w:tc>
        <w:tc>
          <w:tcPr>
            <w:tcW w:w="1843" w:type="dxa"/>
            <w:shd w:val="clear" w:color="auto" w:fill="auto"/>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71.15</w:t>
            </w:r>
          </w:p>
        </w:tc>
      </w:tr>
    </w:tbl>
    <w:p w:rsidR="00B77ED3" w:rsidRPr="00B77ED3" w:rsidRDefault="00B77ED3" w:rsidP="00B77ED3">
      <w:pPr>
        <w:spacing w:before="120" w:after="40" w:line="252" w:lineRule="auto"/>
        <w:ind w:firstLine="284"/>
        <w:jc w:val="both"/>
        <w:rPr>
          <w:rFonts w:ascii="Times New Roman" w:hAnsi="Times New Roman"/>
          <w:b/>
          <w:bCs/>
          <w:i/>
          <w:sz w:val="28"/>
          <w:szCs w:val="28"/>
        </w:rPr>
      </w:pPr>
      <w:r w:rsidRPr="00B77ED3">
        <w:rPr>
          <w:rFonts w:ascii="Times New Roman" w:hAnsi="Times New Roman"/>
          <w:b/>
          <w:bCs/>
          <w:i/>
          <w:sz w:val="28"/>
          <w:szCs w:val="28"/>
        </w:rPr>
        <w:t>1.6.8. Kết quả thực tập tại doanh nghiệp của SV</w:t>
      </w:r>
      <w:r w:rsidR="006579A1">
        <w:rPr>
          <w:rFonts w:ascii="Times New Roman" w:hAnsi="Times New Roman"/>
          <w:b/>
          <w:bCs/>
          <w:i/>
          <w:sz w:val="28"/>
          <w:szCs w:val="28"/>
        </w:rPr>
        <w:t xml:space="preserve"> </w:t>
      </w:r>
      <w:r w:rsidR="006579A1" w:rsidRPr="006579A1">
        <w:rPr>
          <w:rFonts w:ascii="Times New Roman" w:hAnsi="Times New Roman"/>
          <w:b/>
          <w:bCs/>
          <w:color w:val="FF0000"/>
          <w:sz w:val="28"/>
          <w:szCs w:val="28"/>
          <w:highlight w:val="yellow"/>
        </w:rPr>
        <w:t xml:space="preserve">(CÔ </w:t>
      </w:r>
      <w:r w:rsidR="006579A1">
        <w:rPr>
          <w:rFonts w:ascii="Times New Roman" w:hAnsi="Times New Roman"/>
          <w:b/>
          <w:bCs/>
          <w:color w:val="FF0000"/>
          <w:sz w:val="28"/>
          <w:szCs w:val="28"/>
          <w:highlight w:val="yellow"/>
        </w:rPr>
        <w:t>THƠ + CÔ THẢO + CÔ NHUNG, Lưu ý CÔ THẢO tổng hợp phần kết quả cao đẳng và liên thông cao đẳng</w:t>
      </w:r>
      <w:r w:rsidR="006579A1" w:rsidRPr="006579A1">
        <w:rPr>
          <w:rFonts w:ascii="Times New Roman" w:hAnsi="Times New Roman"/>
          <w:b/>
          <w:bCs/>
          <w:color w:val="FF0000"/>
          <w:sz w:val="28"/>
          <w:szCs w:val="28"/>
          <w:highlight w:val="yellow"/>
        </w:rPr>
        <w:t>)</w:t>
      </w:r>
    </w:p>
    <w:p w:rsidR="00B77ED3" w:rsidRPr="00B77ED3" w:rsidRDefault="00B77ED3" w:rsidP="00B77ED3">
      <w:pPr>
        <w:widowControl w:val="0"/>
        <w:autoSpaceDE w:val="0"/>
        <w:autoSpaceDN w:val="0"/>
        <w:spacing w:before="40" w:after="40" w:line="252" w:lineRule="auto"/>
        <w:ind w:firstLine="284"/>
        <w:jc w:val="both"/>
        <w:rPr>
          <w:rFonts w:ascii="Times New Roman" w:hAnsi="Times New Roman"/>
          <w:sz w:val="28"/>
          <w:szCs w:val="28"/>
          <w:lang w:val="pt-BR"/>
        </w:rPr>
      </w:pPr>
      <w:r w:rsidRPr="00B77ED3">
        <w:rPr>
          <w:rFonts w:ascii="Times New Roman" w:hAnsi="Times New Roman"/>
          <w:sz w:val="28"/>
          <w:szCs w:val="28"/>
          <w:lang w:val="vi-VN"/>
        </w:rPr>
        <w:t>Nhà trường luôn mở rộng và duy trì mối liên kết chặt chẽ với các doanh nghiệp nhằm hỗ trợ lẫn nhau trong quá trình đào tạ</w:t>
      </w:r>
      <w:r w:rsidRPr="00B77ED3">
        <w:rPr>
          <w:rFonts w:ascii="Times New Roman" w:hAnsi="Times New Roman"/>
          <w:sz w:val="28"/>
          <w:szCs w:val="28"/>
        </w:rPr>
        <w:t xml:space="preserve">o. </w:t>
      </w:r>
      <w:r w:rsidRPr="00B77ED3">
        <w:rPr>
          <w:rFonts w:ascii="Times New Roman" w:hAnsi="Times New Roman"/>
          <w:spacing w:val="-8"/>
          <w:sz w:val="28"/>
          <w:szCs w:val="28"/>
          <w:lang w:val="vi-VN"/>
        </w:rPr>
        <w:t xml:space="preserve">Hàng năm nhà trường đều </w:t>
      </w:r>
      <w:r w:rsidRPr="00B77ED3">
        <w:rPr>
          <w:rFonts w:ascii="Times New Roman" w:hAnsi="Times New Roman"/>
          <w:sz w:val="28"/>
          <w:szCs w:val="28"/>
        </w:rPr>
        <w:t xml:space="preserve">có kế hoạch cho 100% SV năm cuối đi thực tập tốt nghiệp </w:t>
      </w:r>
      <w:r w:rsidRPr="00B77ED3">
        <w:rPr>
          <w:rFonts w:ascii="Times New Roman" w:hAnsi="Times New Roman"/>
          <w:spacing w:val="-8"/>
          <w:sz w:val="28"/>
          <w:szCs w:val="28"/>
        </w:rPr>
        <w:t xml:space="preserve">tại </w:t>
      </w:r>
      <w:r w:rsidRPr="00B77ED3">
        <w:rPr>
          <w:rFonts w:ascii="Times New Roman" w:hAnsi="Times New Roman"/>
          <w:spacing w:val="-8"/>
          <w:sz w:val="28"/>
          <w:szCs w:val="28"/>
          <w:lang w:val="vi-VN"/>
        </w:rPr>
        <w:t>các doanh nghiệp</w:t>
      </w:r>
      <w:r w:rsidRPr="00B77ED3">
        <w:rPr>
          <w:rFonts w:ascii="Times New Roman" w:hAnsi="Times New Roman"/>
          <w:spacing w:val="-8"/>
          <w:sz w:val="28"/>
          <w:szCs w:val="28"/>
        </w:rPr>
        <w:t xml:space="preserve">. </w:t>
      </w:r>
      <w:r w:rsidRPr="00B77ED3">
        <w:rPr>
          <w:rFonts w:ascii="Times New Roman" w:hAnsi="Times New Roman"/>
          <w:sz w:val="28"/>
          <w:szCs w:val="28"/>
          <w:lang w:val="vi-VN"/>
        </w:rPr>
        <w:t>Khi doanh nghiệp có yêu cầu</w:t>
      </w:r>
      <w:r w:rsidRPr="00B77ED3">
        <w:rPr>
          <w:rFonts w:ascii="Times New Roman" w:hAnsi="Times New Roman"/>
          <w:sz w:val="28"/>
          <w:szCs w:val="28"/>
        </w:rPr>
        <w:t>,</w:t>
      </w:r>
      <w:r w:rsidRPr="00B77ED3">
        <w:rPr>
          <w:rFonts w:ascii="Times New Roman" w:hAnsi="Times New Roman"/>
          <w:sz w:val="28"/>
          <w:szCs w:val="28"/>
          <w:lang w:val="vi-VN"/>
        </w:rPr>
        <w:t xml:space="preserve"> Nhà trường xem xét và chủ động điều chỉnh tiến độ đưa SV đi thực tập tại doanh nghiệp</w:t>
      </w:r>
      <w:r w:rsidRPr="00B77ED3">
        <w:rPr>
          <w:rFonts w:ascii="Times New Roman" w:hAnsi="Times New Roman"/>
          <w:sz w:val="28"/>
          <w:szCs w:val="28"/>
        </w:rPr>
        <w:t>. Sau mỗi đợt thực tập tại các doanh nghiệp, từng SV đều được nhận xét, đánh giá và xác nhận của các đơn vị thực tập.</w:t>
      </w:r>
      <w:r w:rsidRPr="00B77ED3">
        <w:rPr>
          <w:rFonts w:ascii="Times New Roman" w:hAnsi="Times New Roman"/>
          <w:sz w:val="28"/>
          <w:szCs w:val="28"/>
          <w:lang w:val="pt-BR"/>
        </w:rPr>
        <w:t xml:space="preserve"> Lấy ý kiến của các cơ sở sản xuất, doanh nghiệp</w:t>
      </w:r>
      <w:r w:rsidRPr="00B77ED3">
        <w:rPr>
          <w:rFonts w:ascii="Times New Roman" w:hAnsi="Times New Roman"/>
          <w:spacing w:val="-8"/>
          <w:sz w:val="28"/>
          <w:szCs w:val="28"/>
          <w:lang w:val="pt-BR"/>
        </w:rPr>
        <w:t xml:space="preserve"> </w:t>
      </w:r>
      <w:r w:rsidRPr="00B77ED3">
        <w:rPr>
          <w:rFonts w:ascii="Times New Roman" w:hAnsi="Times New Roman"/>
          <w:sz w:val="28"/>
          <w:szCs w:val="28"/>
          <w:lang w:val="pt-BR"/>
        </w:rPr>
        <w:t xml:space="preserve">sau mỗi khóa SV đến thực tập tốt nghiệp nhằm đổi mới mục tiêu, nội dung chương trình đào tạo </w:t>
      </w:r>
      <w:r w:rsidRPr="00B77ED3">
        <w:rPr>
          <w:rFonts w:ascii="Times New Roman" w:hAnsi="Times New Roman"/>
          <w:sz w:val="28"/>
          <w:szCs w:val="28"/>
        </w:rPr>
        <w:t>và chuẩn đầu ra của từng ngành nghề</w:t>
      </w:r>
      <w:r w:rsidRPr="00B77ED3">
        <w:rPr>
          <w:rFonts w:ascii="Times New Roman" w:hAnsi="Times New Roman"/>
          <w:sz w:val="28"/>
          <w:szCs w:val="28"/>
          <w:lang w:val="pt-BR"/>
        </w:rPr>
        <w:t xml:space="preserve"> đáp ứng yêu cầu của các nhà sử dụng lao động.</w:t>
      </w:r>
    </w:p>
    <w:p w:rsidR="00B77ED3" w:rsidRPr="00B77ED3" w:rsidRDefault="00B77ED3" w:rsidP="00B77ED3">
      <w:pPr>
        <w:widowControl w:val="0"/>
        <w:autoSpaceDE w:val="0"/>
        <w:autoSpaceDN w:val="0"/>
        <w:spacing w:before="40" w:after="40" w:line="252" w:lineRule="auto"/>
        <w:ind w:firstLine="284"/>
        <w:jc w:val="both"/>
        <w:rPr>
          <w:rFonts w:ascii="Times New Roman" w:hAnsi="Times New Roman"/>
          <w:sz w:val="28"/>
          <w:szCs w:val="28"/>
          <w:lang w:val="pt-BR"/>
        </w:rPr>
      </w:pPr>
      <w:r w:rsidRPr="00B77ED3">
        <w:rPr>
          <w:rFonts w:ascii="Times New Roman" w:hAnsi="Times New Roman"/>
          <w:sz w:val="28"/>
          <w:szCs w:val="28"/>
          <w:lang w:val="pt-BR"/>
        </w:rPr>
        <w:t>- Trước diễn biến phức tạp dịch bệnh COVID-19, nên việc triển khai sinh viên thực tập tại các doanh nghiệp gặp nhiều khó khăn và phải tạm hoãn đến khi dịch bệnh được kiểm soát tốt.</w:t>
      </w:r>
    </w:p>
    <w:p w:rsidR="00B77ED3" w:rsidRPr="00B77ED3" w:rsidRDefault="00B77ED3" w:rsidP="00B77ED3">
      <w:pPr>
        <w:spacing w:before="40" w:after="40" w:line="252" w:lineRule="auto"/>
        <w:ind w:firstLine="284"/>
        <w:jc w:val="both"/>
        <w:rPr>
          <w:rFonts w:ascii="Times New Roman" w:hAnsi="Times New Roman"/>
          <w:b/>
          <w:bCs/>
          <w:sz w:val="28"/>
          <w:szCs w:val="28"/>
        </w:rPr>
      </w:pPr>
      <w:r w:rsidRPr="00B77ED3">
        <w:rPr>
          <w:rFonts w:ascii="Times New Roman" w:hAnsi="Times New Roman"/>
          <w:b/>
          <w:bCs/>
          <w:sz w:val="28"/>
          <w:szCs w:val="28"/>
        </w:rPr>
        <w:t xml:space="preserve">1.6.9. Kết quả học tập </w:t>
      </w:r>
      <w:r w:rsidRPr="00B77ED3">
        <w:rPr>
          <w:rFonts w:ascii="Times New Roman" w:hAnsi="Times New Roman"/>
          <w:b/>
          <w:bCs/>
          <w:iCs/>
          <w:sz w:val="28"/>
          <w:szCs w:val="28"/>
          <w:lang w:val="vi-VN"/>
        </w:rPr>
        <w:t>và</w:t>
      </w:r>
      <w:r w:rsidRPr="00B77ED3">
        <w:rPr>
          <w:rFonts w:ascii="Times New Roman" w:hAnsi="Times New Roman"/>
          <w:b/>
          <w:bCs/>
          <w:sz w:val="28"/>
          <w:szCs w:val="28"/>
        </w:rPr>
        <w:t xml:space="preserve"> rèn luyện của SV </w:t>
      </w:r>
    </w:p>
    <w:p w:rsidR="00B77ED3" w:rsidRPr="00B77ED3" w:rsidRDefault="00B77ED3" w:rsidP="00B77ED3">
      <w:pPr>
        <w:tabs>
          <w:tab w:val="num" w:pos="1800"/>
        </w:tabs>
        <w:spacing w:before="40" w:after="40" w:line="252" w:lineRule="auto"/>
        <w:ind w:firstLine="284"/>
        <w:jc w:val="both"/>
        <w:rPr>
          <w:rFonts w:ascii="Times New Roman" w:hAnsi="Times New Roman"/>
          <w:bCs/>
          <w:i/>
          <w:sz w:val="28"/>
          <w:szCs w:val="28"/>
        </w:rPr>
      </w:pPr>
      <w:r w:rsidRPr="00B77ED3">
        <w:rPr>
          <w:rFonts w:ascii="Times New Roman" w:hAnsi="Times New Roman"/>
          <w:b/>
          <w:bCs/>
          <w:i/>
          <w:sz w:val="28"/>
          <w:szCs w:val="28"/>
        </w:rPr>
        <w:t xml:space="preserve">1.6.9.1. Kết </w:t>
      </w:r>
      <w:r w:rsidRPr="00B77ED3">
        <w:rPr>
          <w:rFonts w:ascii="Times New Roman" w:hAnsi="Times New Roman"/>
          <w:b/>
          <w:bCs/>
          <w:i/>
          <w:iCs/>
          <w:sz w:val="28"/>
          <w:szCs w:val="28"/>
          <w:lang w:val="vi-VN"/>
        </w:rPr>
        <w:t>quả</w:t>
      </w:r>
      <w:r w:rsidRPr="00B77ED3">
        <w:rPr>
          <w:rFonts w:ascii="Times New Roman" w:hAnsi="Times New Roman"/>
          <w:b/>
          <w:bCs/>
          <w:i/>
          <w:sz w:val="28"/>
          <w:szCs w:val="28"/>
        </w:rPr>
        <w:t xml:space="preserve"> học tập </w:t>
      </w:r>
    </w:p>
    <w:p w:rsidR="00B77ED3" w:rsidRPr="00B77ED3" w:rsidRDefault="00B77ED3" w:rsidP="00B77ED3">
      <w:pPr>
        <w:tabs>
          <w:tab w:val="num" w:pos="1800"/>
        </w:tabs>
        <w:spacing w:before="40" w:after="120" w:line="252" w:lineRule="auto"/>
        <w:ind w:firstLine="284"/>
        <w:jc w:val="both"/>
        <w:rPr>
          <w:rFonts w:ascii="Times New Roman" w:hAnsi="Times New Roman"/>
          <w:bCs/>
          <w:sz w:val="28"/>
          <w:szCs w:val="28"/>
        </w:rPr>
      </w:pPr>
      <w:r w:rsidRPr="00B77ED3">
        <w:rPr>
          <w:rFonts w:ascii="Times New Roman" w:hAnsi="Times New Roman"/>
          <w:bCs/>
          <w:sz w:val="28"/>
          <w:szCs w:val="28"/>
        </w:rPr>
        <w:t>* Bậc đào tạo Cao đẳng, năm học 2020-2021.</w:t>
      </w:r>
    </w:p>
    <w:tbl>
      <w:tblPr>
        <w:tblW w:w="8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9"/>
        <w:gridCol w:w="2268"/>
        <w:gridCol w:w="2126"/>
      </w:tblGrid>
      <w:tr w:rsidR="00B77ED3" w:rsidRPr="00B77ED3" w:rsidTr="00D84211">
        <w:trPr>
          <w:jc w:val="center"/>
        </w:trPr>
        <w:tc>
          <w:tcPr>
            <w:tcW w:w="3849" w:type="dxa"/>
            <w:shd w:val="clear" w:color="auto" w:fill="auto"/>
            <w:vAlign w:val="center"/>
          </w:tcPr>
          <w:p w:rsidR="00B77ED3" w:rsidRPr="00B77ED3" w:rsidRDefault="00B77ED3" w:rsidP="00D84211">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Xếp loại</w:t>
            </w:r>
          </w:p>
        </w:tc>
        <w:tc>
          <w:tcPr>
            <w:tcW w:w="2268" w:type="dxa"/>
            <w:shd w:val="clear" w:color="auto" w:fill="auto"/>
            <w:vAlign w:val="center"/>
          </w:tcPr>
          <w:p w:rsidR="00B77ED3" w:rsidRPr="00B77ED3" w:rsidRDefault="00B77ED3" w:rsidP="00D84211">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Năm học</w:t>
            </w:r>
          </w:p>
          <w:p w:rsidR="00B77ED3" w:rsidRPr="00B77ED3" w:rsidRDefault="00B77ED3" w:rsidP="00D84211">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2020-2021</w:t>
            </w:r>
          </w:p>
        </w:tc>
        <w:tc>
          <w:tcPr>
            <w:tcW w:w="2126" w:type="dxa"/>
            <w:shd w:val="clear" w:color="auto" w:fill="auto"/>
            <w:vAlign w:val="center"/>
          </w:tcPr>
          <w:p w:rsidR="00B77ED3" w:rsidRPr="00B77ED3" w:rsidRDefault="00B77ED3" w:rsidP="00D84211">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Tỷ lệ %</w:t>
            </w:r>
          </w:p>
        </w:tc>
      </w:tr>
      <w:tr w:rsidR="00B77ED3" w:rsidRPr="00B77ED3" w:rsidTr="00D84211">
        <w:trPr>
          <w:jc w:val="center"/>
        </w:trPr>
        <w:tc>
          <w:tcPr>
            <w:tcW w:w="3849" w:type="dxa"/>
            <w:shd w:val="clear" w:color="auto" w:fill="auto"/>
          </w:tcPr>
          <w:p w:rsidR="00B77ED3" w:rsidRPr="00B77ED3" w:rsidRDefault="00B77ED3" w:rsidP="00D84211">
            <w:pPr>
              <w:spacing w:before="40" w:after="40" w:line="252" w:lineRule="auto"/>
              <w:ind w:right="28"/>
              <w:rPr>
                <w:rFonts w:ascii="Times New Roman" w:hAnsi="Times New Roman"/>
                <w:bCs/>
                <w:sz w:val="28"/>
                <w:szCs w:val="28"/>
              </w:rPr>
            </w:pPr>
            <w:r w:rsidRPr="00B77ED3">
              <w:rPr>
                <w:rFonts w:ascii="Times New Roman" w:hAnsi="Times New Roman"/>
                <w:bCs/>
                <w:sz w:val="28"/>
                <w:szCs w:val="28"/>
              </w:rPr>
              <w:t>Xuất sắc</w:t>
            </w:r>
          </w:p>
        </w:tc>
        <w:tc>
          <w:tcPr>
            <w:tcW w:w="2268"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1377/6474</w:t>
            </w:r>
          </w:p>
        </w:tc>
        <w:tc>
          <w:tcPr>
            <w:tcW w:w="2126"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21.3</w:t>
            </w:r>
          </w:p>
        </w:tc>
      </w:tr>
      <w:tr w:rsidR="00B77ED3" w:rsidRPr="00B77ED3" w:rsidTr="00D84211">
        <w:trPr>
          <w:jc w:val="center"/>
        </w:trPr>
        <w:tc>
          <w:tcPr>
            <w:tcW w:w="3849" w:type="dxa"/>
            <w:shd w:val="clear" w:color="auto" w:fill="auto"/>
          </w:tcPr>
          <w:p w:rsidR="00B77ED3" w:rsidRPr="00B77ED3" w:rsidRDefault="00B77ED3" w:rsidP="00D84211">
            <w:pPr>
              <w:spacing w:before="40" w:after="40" w:line="252" w:lineRule="auto"/>
              <w:ind w:right="28"/>
              <w:rPr>
                <w:rFonts w:ascii="Times New Roman" w:hAnsi="Times New Roman"/>
                <w:bCs/>
                <w:sz w:val="28"/>
                <w:szCs w:val="28"/>
              </w:rPr>
            </w:pPr>
            <w:r w:rsidRPr="00B77ED3">
              <w:rPr>
                <w:rFonts w:ascii="Times New Roman" w:hAnsi="Times New Roman"/>
                <w:bCs/>
                <w:sz w:val="28"/>
                <w:szCs w:val="28"/>
              </w:rPr>
              <w:t>Giỏi</w:t>
            </w:r>
          </w:p>
        </w:tc>
        <w:tc>
          <w:tcPr>
            <w:tcW w:w="2268" w:type="dxa"/>
            <w:shd w:val="clear" w:color="auto" w:fill="auto"/>
            <w:vAlign w:val="center"/>
          </w:tcPr>
          <w:p w:rsidR="00B77ED3" w:rsidRPr="00B77ED3" w:rsidRDefault="00B77ED3" w:rsidP="00D84211">
            <w:pPr>
              <w:spacing w:before="40" w:after="40" w:line="252" w:lineRule="auto"/>
              <w:jc w:val="center"/>
              <w:rPr>
                <w:rFonts w:ascii="Times New Roman" w:hAnsi="Times New Roman"/>
                <w:sz w:val="28"/>
                <w:szCs w:val="28"/>
              </w:rPr>
            </w:pPr>
            <w:r w:rsidRPr="00B77ED3">
              <w:rPr>
                <w:rFonts w:ascii="Times New Roman" w:hAnsi="Times New Roman"/>
                <w:sz w:val="28"/>
                <w:szCs w:val="28"/>
              </w:rPr>
              <w:t>536/6474</w:t>
            </w:r>
          </w:p>
        </w:tc>
        <w:tc>
          <w:tcPr>
            <w:tcW w:w="2126" w:type="dxa"/>
            <w:shd w:val="clear" w:color="auto" w:fill="auto"/>
            <w:vAlign w:val="center"/>
          </w:tcPr>
          <w:p w:rsidR="00B77ED3" w:rsidRPr="00B77ED3" w:rsidRDefault="00B77ED3" w:rsidP="00D84211">
            <w:pPr>
              <w:spacing w:before="40" w:after="40" w:line="252" w:lineRule="auto"/>
              <w:jc w:val="center"/>
              <w:rPr>
                <w:rFonts w:ascii="Times New Roman" w:hAnsi="Times New Roman"/>
                <w:sz w:val="28"/>
                <w:szCs w:val="28"/>
              </w:rPr>
            </w:pPr>
            <w:r w:rsidRPr="00B77ED3">
              <w:rPr>
                <w:rFonts w:ascii="Times New Roman" w:hAnsi="Times New Roman"/>
                <w:sz w:val="28"/>
                <w:szCs w:val="28"/>
              </w:rPr>
              <w:t>8.3</w:t>
            </w:r>
          </w:p>
        </w:tc>
      </w:tr>
      <w:tr w:rsidR="00B77ED3" w:rsidRPr="00B77ED3" w:rsidTr="00D84211">
        <w:trPr>
          <w:jc w:val="center"/>
        </w:trPr>
        <w:tc>
          <w:tcPr>
            <w:tcW w:w="3849" w:type="dxa"/>
            <w:shd w:val="clear" w:color="auto" w:fill="auto"/>
          </w:tcPr>
          <w:p w:rsidR="00B77ED3" w:rsidRPr="00B77ED3" w:rsidRDefault="00B77ED3" w:rsidP="00D84211">
            <w:pPr>
              <w:spacing w:before="40" w:after="40" w:line="252" w:lineRule="auto"/>
              <w:ind w:right="28"/>
              <w:rPr>
                <w:rFonts w:ascii="Times New Roman" w:hAnsi="Times New Roman"/>
                <w:bCs/>
                <w:sz w:val="28"/>
                <w:szCs w:val="28"/>
              </w:rPr>
            </w:pPr>
            <w:r w:rsidRPr="00B77ED3">
              <w:rPr>
                <w:rFonts w:ascii="Times New Roman" w:hAnsi="Times New Roman"/>
                <w:bCs/>
                <w:sz w:val="28"/>
                <w:szCs w:val="28"/>
              </w:rPr>
              <w:t>Khá</w:t>
            </w:r>
          </w:p>
        </w:tc>
        <w:tc>
          <w:tcPr>
            <w:tcW w:w="2268"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1073/6474</w:t>
            </w:r>
          </w:p>
        </w:tc>
        <w:tc>
          <w:tcPr>
            <w:tcW w:w="2126"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16.6</w:t>
            </w:r>
          </w:p>
        </w:tc>
      </w:tr>
      <w:tr w:rsidR="00B77ED3" w:rsidRPr="00B77ED3" w:rsidTr="00D84211">
        <w:trPr>
          <w:jc w:val="center"/>
        </w:trPr>
        <w:tc>
          <w:tcPr>
            <w:tcW w:w="3849" w:type="dxa"/>
            <w:shd w:val="clear" w:color="auto" w:fill="auto"/>
          </w:tcPr>
          <w:p w:rsidR="00B77ED3" w:rsidRPr="00B77ED3" w:rsidRDefault="00B77ED3" w:rsidP="00D84211">
            <w:pPr>
              <w:spacing w:before="40" w:after="40" w:line="252" w:lineRule="auto"/>
              <w:ind w:right="28"/>
              <w:rPr>
                <w:rFonts w:ascii="Times New Roman" w:hAnsi="Times New Roman"/>
                <w:bCs/>
                <w:sz w:val="28"/>
                <w:szCs w:val="28"/>
              </w:rPr>
            </w:pPr>
            <w:r w:rsidRPr="00B77ED3">
              <w:rPr>
                <w:rFonts w:ascii="Times New Roman" w:hAnsi="Times New Roman"/>
                <w:bCs/>
                <w:sz w:val="28"/>
                <w:szCs w:val="28"/>
              </w:rPr>
              <w:t>Trung bình</w:t>
            </w:r>
          </w:p>
        </w:tc>
        <w:tc>
          <w:tcPr>
            <w:tcW w:w="2268"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2490/6474</w:t>
            </w:r>
          </w:p>
        </w:tc>
        <w:tc>
          <w:tcPr>
            <w:tcW w:w="2126"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38.5</w:t>
            </w:r>
          </w:p>
        </w:tc>
      </w:tr>
      <w:tr w:rsidR="00B77ED3" w:rsidRPr="00B77ED3" w:rsidTr="00D84211">
        <w:trPr>
          <w:jc w:val="center"/>
        </w:trPr>
        <w:tc>
          <w:tcPr>
            <w:tcW w:w="3849" w:type="dxa"/>
            <w:shd w:val="clear" w:color="auto" w:fill="auto"/>
          </w:tcPr>
          <w:p w:rsidR="00B77ED3" w:rsidRPr="00B77ED3" w:rsidRDefault="00B77ED3" w:rsidP="00D84211">
            <w:pPr>
              <w:spacing w:before="40" w:after="40" w:line="252" w:lineRule="auto"/>
              <w:ind w:right="28"/>
              <w:rPr>
                <w:rFonts w:ascii="Times New Roman" w:hAnsi="Times New Roman"/>
                <w:bCs/>
                <w:sz w:val="28"/>
                <w:szCs w:val="28"/>
              </w:rPr>
            </w:pPr>
            <w:r w:rsidRPr="00B77ED3">
              <w:rPr>
                <w:rFonts w:ascii="Times New Roman" w:hAnsi="Times New Roman"/>
                <w:bCs/>
                <w:sz w:val="28"/>
                <w:szCs w:val="28"/>
              </w:rPr>
              <w:t>Trung bình yếu</w:t>
            </w:r>
          </w:p>
        </w:tc>
        <w:tc>
          <w:tcPr>
            <w:tcW w:w="2268"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709/6474</w:t>
            </w:r>
          </w:p>
        </w:tc>
        <w:tc>
          <w:tcPr>
            <w:tcW w:w="2126"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11.00</w:t>
            </w:r>
          </w:p>
        </w:tc>
      </w:tr>
      <w:tr w:rsidR="00B77ED3" w:rsidRPr="00B77ED3" w:rsidTr="00D84211">
        <w:trPr>
          <w:jc w:val="center"/>
        </w:trPr>
        <w:tc>
          <w:tcPr>
            <w:tcW w:w="3849" w:type="dxa"/>
            <w:shd w:val="clear" w:color="auto" w:fill="auto"/>
          </w:tcPr>
          <w:p w:rsidR="00B77ED3" w:rsidRPr="00B77ED3" w:rsidRDefault="00B77ED3" w:rsidP="00D84211">
            <w:pPr>
              <w:spacing w:before="40" w:after="40" w:line="252" w:lineRule="auto"/>
              <w:ind w:right="28"/>
              <w:rPr>
                <w:rFonts w:ascii="Times New Roman" w:hAnsi="Times New Roman"/>
                <w:bCs/>
                <w:sz w:val="28"/>
                <w:szCs w:val="28"/>
              </w:rPr>
            </w:pPr>
            <w:r w:rsidRPr="00B77ED3">
              <w:rPr>
                <w:rFonts w:ascii="Times New Roman" w:hAnsi="Times New Roman"/>
                <w:bCs/>
                <w:sz w:val="28"/>
                <w:szCs w:val="28"/>
              </w:rPr>
              <w:t>Kém</w:t>
            </w:r>
          </w:p>
        </w:tc>
        <w:tc>
          <w:tcPr>
            <w:tcW w:w="2268"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289/6474</w:t>
            </w:r>
          </w:p>
        </w:tc>
        <w:tc>
          <w:tcPr>
            <w:tcW w:w="2126"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4.3</w:t>
            </w:r>
          </w:p>
        </w:tc>
      </w:tr>
      <w:tr w:rsidR="00B77ED3" w:rsidRPr="00B77ED3" w:rsidTr="00D84211">
        <w:trPr>
          <w:jc w:val="center"/>
        </w:trPr>
        <w:tc>
          <w:tcPr>
            <w:tcW w:w="3849" w:type="dxa"/>
            <w:shd w:val="clear" w:color="auto" w:fill="auto"/>
          </w:tcPr>
          <w:p w:rsidR="00B77ED3" w:rsidRPr="00B77ED3" w:rsidRDefault="00B77ED3" w:rsidP="00D84211">
            <w:pPr>
              <w:spacing w:before="40" w:after="40" w:line="252" w:lineRule="auto"/>
              <w:ind w:right="28"/>
              <w:rPr>
                <w:rFonts w:ascii="Times New Roman" w:hAnsi="Times New Roman"/>
                <w:bCs/>
                <w:sz w:val="28"/>
                <w:szCs w:val="28"/>
              </w:rPr>
            </w:pPr>
            <w:r w:rsidRPr="00B77ED3">
              <w:rPr>
                <w:rFonts w:ascii="Times New Roman" w:hAnsi="Times New Roman"/>
                <w:bCs/>
                <w:sz w:val="28"/>
                <w:szCs w:val="28"/>
              </w:rPr>
              <w:t>Tổng cộng</w:t>
            </w:r>
          </w:p>
        </w:tc>
        <w:tc>
          <w:tcPr>
            <w:tcW w:w="2268"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6474</w:t>
            </w:r>
          </w:p>
        </w:tc>
        <w:tc>
          <w:tcPr>
            <w:tcW w:w="2126"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100.00</w:t>
            </w:r>
          </w:p>
        </w:tc>
      </w:tr>
    </w:tbl>
    <w:p w:rsidR="00B77ED3" w:rsidRPr="00B77ED3" w:rsidRDefault="00B77ED3" w:rsidP="00B77ED3">
      <w:pPr>
        <w:tabs>
          <w:tab w:val="num" w:pos="1800"/>
        </w:tabs>
        <w:spacing w:before="240" w:after="240" w:line="252" w:lineRule="auto"/>
        <w:ind w:firstLine="709"/>
        <w:jc w:val="both"/>
        <w:rPr>
          <w:rFonts w:ascii="Times New Roman" w:hAnsi="Times New Roman"/>
          <w:bCs/>
          <w:sz w:val="28"/>
          <w:szCs w:val="28"/>
        </w:rPr>
      </w:pPr>
      <w:r w:rsidRPr="00B77ED3">
        <w:rPr>
          <w:rFonts w:ascii="Times New Roman" w:hAnsi="Times New Roman"/>
          <w:bCs/>
          <w:sz w:val="28"/>
          <w:szCs w:val="28"/>
        </w:rPr>
        <w:t>* Bậc đào tạo Trung cấp, năm học 2020-2021.</w:t>
      </w:r>
    </w:p>
    <w:tbl>
      <w:tblPr>
        <w:tblW w:w="8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5"/>
        <w:gridCol w:w="2263"/>
        <w:gridCol w:w="2220"/>
      </w:tblGrid>
      <w:tr w:rsidR="00B77ED3" w:rsidRPr="00B77ED3" w:rsidTr="00D84211">
        <w:trPr>
          <w:jc w:val="center"/>
        </w:trPr>
        <w:tc>
          <w:tcPr>
            <w:tcW w:w="3815" w:type="dxa"/>
            <w:shd w:val="clear" w:color="auto" w:fill="auto"/>
            <w:vAlign w:val="center"/>
          </w:tcPr>
          <w:p w:rsidR="00B77ED3" w:rsidRPr="00B77ED3" w:rsidRDefault="00B77ED3" w:rsidP="00D84211">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Xếp loại</w:t>
            </w:r>
          </w:p>
        </w:tc>
        <w:tc>
          <w:tcPr>
            <w:tcW w:w="2263" w:type="dxa"/>
            <w:shd w:val="clear" w:color="auto" w:fill="auto"/>
            <w:vAlign w:val="center"/>
          </w:tcPr>
          <w:p w:rsidR="00B77ED3" w:rsidRPr="00B77ED3" w:rsidRDefault="00B77ED3" w:rsidP="00D84211">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Năm học</w:t>
            </w:r>
          </w:p>
          <w:p w:rsidR="00B77ED3" w:rsidRPr="00B77ED3" w:rsidRDefault="00B77ED3" w:rsidP="00D84211">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2020-2021</w:t>
            </w:r>
          </w:p>
        </w:tc>
        <w:tc>
          <w:tcPr>
            <w:tcW w:w="2220" w:type="dxa"/>
            <w:shd w:val="clear" w:color="auto" w:fill="auto"/>
            <w:vAlign w:val="center"/>
          </w:tcPr>
          <w:p w:rsidR="00B77ED3" w:rsidRPr="00B77ED3" w:rsidRDefault="00B77ED3" w:rsidP="00D84211">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Tỷ lệ %</w:t>
            </w:r>
          </w:p>
        </w:tc>
      </w:tr>
      <w:tr w:rsidR="00B77ED3" w:rsidRPr="00B77ED3" w:rsidTr="00D84211">
        <w:trPr>
          <w:jc w:val="center"/>
        </w:trPr>
        <w:tc>
          <w:tcPr>
            <w:tcW w:w="3815" w:type="dxa"/>
            <w:shd w:val="clear" w:color="auto" w:fill="auto"/>
          </w:tcPr>
          <w:p w:rsidR="00B77ED3" w:rsidRPr="00B77ED3" w:rsidRDefault="00B77ED3" w:rsidP="00D84211">
            <w:pPr>
              <w:spacing w:before="40" w:after="40" w:line="252" w:lineRule="auto"/>
              <w:ind w:right="28"/>
              <w:rPr>
                <w:rFonts w:ascii="Times New Roman" w:hAnsi="Times New Roman"/>
                <w:bCs/>
                <w:sz w:val="28"/>
                <w:szCs w:val="28"/>
              </w:rPr>
            </w:pPr>
            <w:r w:rsidRPr="00B77ED3">
              <w:rPr>
                <w:rFonts w:ascii="Times New Roman" w:hAnsi="Times New Roman"/>
                <w:bCs/>
                <w:sz w:val="28"/>
                <w:szCs w:val="28"/>
              </w:rPr>
              <w:t>Xuất sắc</w:t>
            </w:r>
          </w:p>
        </w:tc>
        <w:tc>
          <w:tcPr>
            <w:tcW w:w="2263"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15/4888</w:t>
            </w:r>
          </w:p>
        </w:tc>
        <w:tc>
          <w:tcPr>
            <w:tcW w:w="2220"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0.31</w:t>
            </w:r>
          </w:p>
        </w:tc>
      </w:tr>
      <w:tr w:rsidR="00B77ED3" w:rsidRPr="00B77ED3" w:rsidTr="00D84211">
        <w:trPr>
          <w:jc w:val="center"/>
        </w:trPr>
        <w:tc>
          <w:tcPr>
            <w:tcW w:w="3815" w:type="dxa"/>
            <w:shd w:val="clear" w:color="auto" w:fill="auto"/>
          </w:tcPr>
          <w:p w:rsidR="00B77ED3" w:rsidRPr="00B77ED3" w:rsidRDefault="00B77ED3" w:rsidP="00D84211">
            <w:pPr>
              <w:spacing w:before="40" w:after="40" w:line="252" w:lineRule="auto"/>
              <w:ind w:right="28"/>
              <w:rPr>
                <w:rFonts w:ascii="Times New Roman" w:hAnsi="Times New Roman"/>
                <w:bCs/>
                <w:sz w:val="28"/>
                <w:szCs w:val="28"/>
              </w:rPr>
            </w:pPr>
            <w:r w:rsidRPr="00B77ED3">
              <w:rPr>
                <w:rFonts w:ascii="Times New Roman" w:hAnsi="Times New Roman"/>
                <w:bCs/>
                <w:sz w:val="28"/>
                <w:szCs w:val="28"/>
              </w:rPr>
              <w:t>Giỏi</w:t>
            </w:r>
          </w:p>
        </w:tc>
        <w:tc>
          <w:tcPr>
            <w:tcW w:w="2263" w:type="dxa"/>
            <w:shd w:val="clear" w:color="auto" w:fill="auto"/>
            <w:vAlign w:val="center"/>
          </w:tcPr>
          <w:p w:rsidR="00B77ED3" w:rsidRPr="00B77ED3" w:rsidRDefault="00B77ED3" w:rsidP="00D84211">
            <w:pPr>
              <w:spacing w:before="40" w:after="40" w:line="252" w:lineRule="auto"/>
              <w:jc w:val="center"/>
              <w:rPr>
                <w:rFonts w:ascii="Times New Roman" w:hAnsi="Times New Roman"/>
                <w:sz w:val="28"/>
                <w:szCs w:val="28"/>
              </w:rPr>
            </w:pPr>
            <w:r w:rsidRPr="00B77ED3">
              <w:rPr>
                <w:rFonts w:ascii="Times New Roman" w:hAnsi="Times New Roman"/>
                <w:sz w:val="28"/>
                <w:szCs w:val="28"/>
              </w:rPr>
              <w:t>266/4888</w:t>
            </w:r>
          </w:p>
        </w:tc>
        <w:tc>
          <w:tcPr>
            <w:tcW w:w="2220" w:type="dxa"/>
            <w:shd w:val="clear" w:color="auto" w:fill="auto"/>
            <w:vAlign w:val="center"/>
          </w:tcPr>
          <w:p w:rsidR="00B77ED3" w:rsidRPr="00B77ED3" w:rsidRDefault="00B77ED3" w:rsidP="00D84211">
            <w:pPr>
              <w:spacing w:before="40" w:after="40" w:line="252" w:lineRule="auto"/>
              <w:jc w:val="center"/>
              <w:rPr>
                <w:rFonts w:ascii="Times New Roman" w:hAnsi="Times New Roman"/>
                <w:sz w:val="28"/>
                <w:szCs w:val="28"/>
              </w:rPr>
            </w:pPr>
            <w:r w:rsidRPr="00B77ED3">
              <w:rPr>
                <w:rFonts w:ascii="Times New Roman" w:hAnsi="Times New Roman"/>
                <w:sz w:val="28"/>
                <w:szCs w:val="28"/>
              </w:rPr>
              <w:t>5.44</w:t>
            </w:r>
          </w:p>
        </w:tc>
      </w:tr>
      <w:tr w:rsidR="00B77ED3" w:rsidRPr="00B77ED3" w:rsidTr="00D84211">
        <w:trPr>
          <w:jc w:val="center"/>
        </w:trPr>
        <w:tc>
          <w:tcPr>
            <w:tcW w:w="3815" w:type="dxa"/>
            <w:shd w:val="clear" w:color="auto" w:fill="auto"/>
          </w:tcPr>
          <w:p w:rsidR="00B77ED3" w:rsidRPr="00B77ED3" w:rsidRDefault="00B77ED3" w:rsidP="00D84211">
            <w:pPr>
              <w:spacing w:before="40" w:after="40" w:line="252" w:lineRule="auto"/>
              <w:ind w:right="28"/>
              <w:rPr>
                <w:rFonts w:ascii="Times New Roman" w:hAnsi="Times New Roman"/>
                <w:bCs/>
                <w:sz w:val="28"/>
                <w:szCs w:val="28"/>
              </w:rPr>
            </w:pPr>
            <w:r w:rsidRPr="00B77ED3">
              <w:rPr>
                <w:rFonts w:ascii="Times New Roman" w:hAnsi="Times New Roman"/>
                <w:bCs/>
                <w:sz w:val="28"/>
                <w:szCs w:val="28"/>
              </w:rPr>
              <w:t>Khá</w:t>
            </w:r>
          </w:p>
        </w:tc>
        <w:tc>
          <w:tcPr>
            <w:tcW w:w="2263"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896/4888</w:t>
            </w:r>
          </w:p>
        </w:tc>
        <w:tc>
          <w:tcPr>
            <w:tcW w:w="2220"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18.33</w:t>
            </w:r>
          </w:p>
        </w:tc>
      </w:tr>
      <w:tr w:rsidR="00B77ED3" w:rsidRPr="00B77ED3" w:rsidTr="00D84211">
        <w:trPr>
          <w:jc w:val="center"/>
        </w:trPr>
        <w:tc>
          <w:tcPr>
            <w:tcW w:w="3815" w:type="dxa"/>
            <w:shd w:val="clear" w:color="auto" w:fill="auto"/>
          </w:tcPr>
          <w:p w:rsidR="00B77ED3" w:rsidRPr="00B77ED3" w:rsidRDefault="00B77ED3" w:rsidP="00D84211">
            <w:pPr>
              <w:spacing w:before="40" w:after="40" w:line="252" w:lineRule="auto"/>
              <w:ind w:right="28"/>
              <w:rPr>
                <w:rFonts w:ascii="Times New Roman" w:hAnsi="Times New Roman"/>
                <w:bCs/>
                <w:sz w:val="28"/>
                <w:szCs w:val="28"/>
              </w:rPr>
            </w:pPr>
            <w:r w:rsidRPr="00B77ED3">
              <w:rPr>
                <w:rFonts w:ascii="Times New Roman" w:hAnsi="Times New Roman"/>
                <w:bCs/>
                <w:sz w:val="28"/>
                <w:szCs w:val="28"/>
              </w:rPr>
              <w:t>Trung bình</w:t>
            </w:r>
          </w:p>
        </w:tc>
        <w:tc>
          <w:tcPr>
            <w:tcW w:w="2263"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2067/4888</w:t>
            </w:r>
          </w:p>
        </w:tc>
        <w:tc>
          <w:tcPr>
            <w:tcW w:w="2220"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42.29</w:t>
            </w:r>
          </w:p>
        </w:tc>
      </w:tr>
      <w:tr w:rsidR="00B77ED3" w:rsidRPr="00B77ED3" w:rsidTr="00D84211">
        <w:trPr>
          <w:jc w:val="center"/>
        </w:trPr>
        <w:tc>
          <w:tcPr>
            <w:tcW w:w="3815" w:type="dxa"/>
            <w:shd w:val="clear" w:color="auto" w:fill="auto"/>
          </w:tcPr>
          <w:p w:rsidR="00B77ED3" w:rsidRPr="00B77ED3" w:rsidRDefault="00B77ED3" w:rsidP="00D84211">
            <w:pPr>
              <w:spacing w:before="40" w:after="40" w:line="252" w:lineRule="auto"/>
              <w:ind w:right="28"/>
              <w:rPr>
                <w:rFonts w:ascii="Times New Roman" w:hAnsi="Times New Roman"/>
                <w:bCs/>
                <w:sz w:val="28"/>
                <w:szCs w:val="28"/>
              </w:rPr>
            </w:pPr>
            <w:r w:rsidRPr="00B77ED3">
              <w:rPr>
                <w:rFonts w:ascii="Times New Roman" w:hAnsi="Times New Roman"/>
                <w:bCs/>
                <w:sz w:val="28"/>
                <w:szCs w:val="28"/>
              </w:rPr>
              <w:lastRenderedPageBreak/>
              <w:t>Trung bình yếu</w:t>
            </w:r>
          </w:p>
        </w:tc>
        <w:tc>
          <w:tcPr>
            <w:tcW w:w="2263"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 xml:space="preserve">660/4888                                                                                                                                                                                                                                                                                                                                                                                                                                                                                                                                                                                                                                                                                                                                                                                                                                                                                                                                                                                                                                                                                                                                                                                                                                                                                                                                                                                                                                                                                                                                                                                                                                                                                                                                                                                                                                                                                                                                                                                                                                                                                                                                                                                                                                                                                                                                                                                                                                                                                                                                                                                                                                                                                                                                                                                                                                                                                                                                                                                                                                                                                                                                                                                                                                                                                                                                                                                                                                                                                                                                                                                                                                                                                                                                                                                                                                                                                                                                                                                                                                                                                                                                                                                                                                                                                                                                                                                                                                                                                                                                                                                                                                                                                                                                                                                                                                                                                                                                                                                                                                                                                                                                                                                                                                                                                                                                                                                                                                                                                                                                                                                                                                                                                                                                                                                                                                                                                                                                                                                                                                                                                                                                                                                                                                                                                                                                                                                                                                                                                                                                                                                                                                                                                                                                                                                                                                                                                                                                                                                                                                                                                                                                                                                                                                                                                                                                                                                                                                                                                                                                                                                                                                                                                                                                                                                                                                                                                                                                                                                                                                                                                                                                                                                                                                                                                                                                                                                                                                                                                                                                                                                                                                                                                                                                                                                                                                                                                                                                                                                                                                                                                                                                                                                                                                                                                                                                                                                                                                                                                                                                                                                                                                                                                                                                                                                                                                                                                                                                                                                                                                                                                                                                                                                                                                                                                                                                                                                                                                                                                                                                                                                                                                                                                                                                                                                                                                                                                                                                                                                                                                                                                                                                                                                                                                                                                                                                                                                                                                                                                                                                                                                                                                                                                                                                                                                                                                                                                                                                                                                                                                                                                                                                                                                                                                                                                                                                                                                                                                                                                                                                                                                                                                                                                                                                                                                                                                                                                                                                                                                                                                                                                                                                                                                                              </w:t>
            </w:r>
          </w:p>
        </w:tc>
        <w:tc>
          <w:tcPr>
            <w:tcW w:w="2220"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13.50</w:t>
            </w:r>
          </w:p>
        </w:tc>
      </w:tr>
      <w:tr w:rsidR="00B77ED3" w:rsidRPr="00B77ED3" w:rsidTr="00D84211">
        <w:trPr>
          <w:jc w:val="center"/>
        </w:trPr>
        <w:tc>
          <w:tcPr>
            <w:tcW w:w="3815" w:type="dxa"/>
            <w:shd w:val="clear" w:color="auto" w:fill="auto"/>
          </w:tcPr>
          <w:p w:rsidR="00B77ED3" w:rsidRPr="00B77ED3" w:rsidRDefault="00B77ED3" w:rsidP="00D84211">
            <w:pPr>
              <w:spacing w:before="40" w:after="40" w:line="252" w:lineRule="auto"/>
              <w:ind w:right="28"/>
              <w:rPr>
                <w:rFonts w:ascii="Times New Roman" w:hAnsi="Times New Roman"/>
                <w:bCs/>
                <w:sz w:val="28"/>
                <w:szCs w:val="28"/>
              </w:rPr>
            </w:pPr>
            <w:r w:rsidRPr="00B77ED3">
              <w:rPr>
                <w:rFonts w:ascii="Times New Roman" w:hAnsi="Times New Roman"/>
                <w:bCs/>
                <w:sz w:val="28"/>
                <w:szCs w:val="28"/>
              </w:rPr>
              <w:t>Kém</w:t>
            </w:r>
          </w:p>
        </w:tc>
        <w:tc>
          <w:tcPr>
            <w:tcW w:w="2263"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984/4888</w:t>
            </w:r>
          </w:p>
        </w:tc>
        <w:tc>
          <w:tcPr>
            <w:tcW w:w="2220"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20.13</w:t>
            </w:r>
          </w:p>
        </w:tc>
      </w:tr>
      <w:tr w:rsidR="00B77ED3" w:rsidRPr="00B77ED3" w:rsidTr="00D84211">
        <w:trPr>
          <w:jc w:val="center"/>
        </w:trPr>
        <w:tc>
          <w:tcPr>
            <w:tcW w:w="3815" w:type="dxa"/>
            <w:shd w:val="clear" w:color="auto" w:fill="auto"/>
          </w:tcPr>
          <w:p w:rsidR="00B77ED3" w:rsidRPr="00B77ED3" w:rsidRDefault="00B77ED3" w:rsidP="00D84211">
            <w:pPr>
              <w:spacing w:before="40" w:after="40" w:line="252" w:lineRule="auto"/>
              <w:ind w:right="28"/>
              <w:rPr>
                <w:rFonts w:ascii="Times New Roman" w:hAnsi="Times New Roman"/>
                <w:bCs/>
                <w:sz w:val="28"/>
                <w:szCs w:val="28"/>
              </w:rPr>
            </w:pPr>
            <w:r w:rsidRPr="00B77ED3">
              <w:rPr>
                <w:rFonts w:ascii="Times New Roman" w:hAnsi="Times New Roman"/>
                <w:bCs/>
                <w:sz w:val="28"/>
                <w:szCs w:val="28"/>
              </w:rPr>
              <w:t>Tổng cộng</w:t>
            </w:r>
          </w:p>
        </w:tc>
        <w:tc>
          <w:tcPr>
            <w:tcW w:w="2263"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4888</w:t>
            </w:r>
          </w:p>
        </w:tc>
        <w:tc>
          <w:tcPr>
            <w:tcW w:w="2220"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100.00</w:t>
            </w:r>
          </w:p>
        </w:tc>
      </w:tr>
    </w:tbl>
    <w:p w:rsidR="006579A1" w:rsidRPr="00B77ED3" w:rsidRDefault="00B77ED3" w:rsidP="006579A1">
      <w:pPr>
        <w:spacing w:before="120" w:after="40" w:line="252" w:lineRule="auto"/>
        <w:ind w:firstLine="284"/>
        <w:jc w:val="both"/>
        <w:rPr>
          <w:rFonts w:ascii="Times New Roman" w:hAnsi="Times New Roman"/>
          <w:b/>
          <w:bCs/>
          <w:i/>
          <w:sz w:val="28"/>
          <w:szCs w:val="28"/>
        </w:rPr>
      </w:pPr>
      <w:r w:rsidRPr="00B77ED3">
        <w:rPr>
          <w:rFonts w:ascii="Times New Roman" w:hAnsi="Times New Roman"/>
          <w:b/>
          <w:bCs/>
          <w:i/>
          <w:sz w:val="28"/>
          <w:szCs w:val="28"/>
        </w:rPr>
        <w:t xml:space="preserve">1.6.9.3. Kết </w:t>
      </w:r>
      <w:r w:rsidRPr="00B77ED3">
        <w:rPr>
          <w:rFonts w:ascii="Times New Roman" w:hAnsi="Times New Roman"/>
          <w:b/>
          <w:bCs/>
          <w:i/>
          <w:iCs/>
          <w:sz w:val="28"/>
          <w:szCs w:val="28"/>
          <w:lang w:val="vi-VN"/>
        </w:rPr>
        <w:t>quả</w:t>
      </w:r>
      <w:r w:rsidRPr="00B77ED3">
        <w:rPr>
          <w:rFonts w:ascii="Times New Roman" w:hAnsi="Times New Roman"/>
          <w:b/>
          <w:bCs/>
          <w:i/>
          <w:sz w:val="28"/>
          <w:szCs w:val="28"/>
        </w:rPr>
        <w:t xml:space="preserve"> tốt nghiệp </w:t>
      </w:r>
      <w:r w:rsidR="006579A1" w:rsidRPr="006579A1">
        <w:rPr>
          <w:rFonts w:ascii="Times New Roman" w:hAnsi="Times New Roman"/>
          <w:b/>
          <w:bCs/>
          <w:color w:val="FF0000"/>
          <w:sz w:val="28"/>
          <w:szCs w:val="28"/>
          <w:highlight w:val="yellow"/>
        </w:rPr>
        <w:t xml:space="preserve">(CÔ </w:t>
      </w:r>
      <w:r w:rsidR="006579A1">
        <w:rPr>
          <w:rFonts w:ascii="Times New Roman" w:hAnsi="Times New Roman"/>
          <w:b/>
          <w:bCs/>
          <w:color w:val="FF0000"/>
          <w:sz w:val="28"/>
          <w:szCs w:val="28"/>
          <w:highlight w:val="yellow"/>
        </w:rPr>
        <w:t>THƠ + CÔ THẢO + CÔ NHUNG, Lưu ý CÔ THẢO tổng hợp phần kết quả cao đẳng và liên thông cao đẳng</w:t>
      </w:r>
      <w:r w:rsidR="006579A1" w:rsidRPr="006579A1">
        <w:rPr>
          <w:rFonts w:ascii="Times New Roman" w:hAnsi="Times New Roman"/>
          <w:b/>
          <w:bCs/>
          <w:color w:val="FF0000"/>
          <w:sz w:val="28"/>
          <w:szCs w:val="28"/>
          <w:highlight w:val="yellow"/>
        </w:rPr>
        <w:t>)</w:t>
      </w:r>
    </w:p>
    <w:tbl>
      <w:tblPr>
        <w:tblW w:w="8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1472"/>
        <w:gridCol w:w="1614"/>
        <w:gridCol w:w="1596"/>
        <w:gridCol w:w="1596"/>
      </w:tblGrid>
      <w:tr w:rsidR="00B77ED3" w:rsidRPr="00B77ED3" w:rsidTr="00D84211">
        <w:trPr>
          <w:tblHeader/>
          <w:jc w:val="center"/>
        </w:trPr>
        <w:tc>
          <w:tcPr>
            <w:tcW w:w="1934" w:type="dxa"/>
            <w:vMerge w:val="restart"/>
            <w:shd w:val="clear" w:color="auto" w:fill="auto"/>
            <w:vAlign w:val="center"/>
          </w:tcPr>
          <w:p w:rsidR="00B77ED3" w:rsidRPr="00B77ED3" w:rsidRDefault="00B77ED3" w:rsidP="00D84211">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 xml:space="preserve">Bậc xếp loại </w:t>
            </w:r>
          </w:p>
        </w:tc>
        <w:tc>
          <w:tcPr>
            <w:tcW w:w="3086" w:type="dxa"/>
            <w:gridSpan w:val="2"/>
            <w:shd w:val="clear" w:color="auto" w:fill="auto"/>
            <w:vAlign w:val="center"/>
          </w:tcPr>
          <w:p w:rsidR="00B77ED3" w:rsidRPr="00B77ED3" w:rsidRDefault="00B77ED3" w:rsidP="00D84211">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Cao đẳng</w:t>
            </w:r>
          </w:p>
        </w:tc>
        <w:tc>
          <w:tcPr>
            <w:tcW w:w="3192" w:type="dxa"/>
            <w:gridSpan w:val="2"/>
            <w:vAlign w:val="center"/>
          </w:tcPr>
          <w:p w:rsidR="00B77ED3" w:rsidRPr="00B77ED3" w:rsidRDefault="00B77ED3" w:rsidP="00D84211">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Trung cấp</w:t>
            </w:r>
          </w:p>
        </w:tc>
      </w:tr>
      <w:tr w:rsidR="00B77ED3" w:rsidRPr="00B77ED3" w:rsidTr="00D84211">
        <w:trPr>
          <w:tblHeader/>
          <w:jc w:val="center"/>
        </w:trPr>
        <w:tc>
          <w:tcPr>
            <w:tcW w:w="1934" w:type="dxa"/>
            <w:vMerge/>
            <w:shd w:val="clear" w:color="auto" w:fill="auto"/>
            <w:vAlign w:val="center"/>
          </w:tcPr>
          <w:p w:rsidR="00B77ED3" w:rsidRPr="00B77ED3" w:rsidRDefault="00B77ED3" w:rsidP="00D84211">
            <w:pPr>
              <w:spacing w:before="40" w:after="40" w:line="252" w:lineRule="auto"/>
              <w:ind w:right="28"/>
              <w:rPr>
                <w:rFonts w:ascii="Times New Roman" w:hAnsi="Times New Roman"/>
                <w:bCs/>
                <w:sz w:val="28"/>
                <w:szCs w:val="28"/>
              </w:rPr>
            </w:pPr>
          </w:p>
        </w:tc>
        <w:tc>
          <w:tcPr>
            <w:tcW w:w="1472" w:type="dxa"/>
            <w:shd w:val="clear" w:color="auto" w:fill="auto"/>
            <w:vAlign w:val="center"/>
          </w:tcPr>
          <w:p w:rsidR="00B77ED3" w:rsidRPr="00B77ED3" w:rsidRDefault="00B77ED3" w:rsidP="00D84211">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Số lượng</w:t>
            </w:r>
          </w:p>
        </w:tc>
        <w:tc>
          <w:tcPr>
            <w:tcW w:w="1614" w:type="dxa"/>
            <w:shd w:val="clear" w:color="auto" w:fill="auto"/>
            <w:vAlign w:val="center"/>
          </w:tcPr>
          <w:p w:rsidR="00B77ED3" w:rsidRPr="00B77ED3" w:rsidRDefault="00B77ED3" w:rsidP="00D84211">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Tỷ lệ %</w:t>
            </w:r>
          </w:p>
        </w:tc>
        <w:tc>
          <w:tcPr>
            <w:tcW w:w="1596" w:type="dxa"/>
            <w:vAlign w:val="center"/>
          </w:tcPr>
          <w:p w:rsidR="00B77ED3" w:rsidRPr="00B77ED3" w:rsidRDefault="00B77ED3" w:rsidP="00D84211">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Số lượng</w:t>
            </w:r>
          </w:p>
        </w:tc>
        <w:tc>
          <w:tcPr>
            <w:tcW w:w="1596" w:type="dxa"/>
            <w:vAlign w:val="center"/>
          </w:tcPr>
          <w:p w:rsidR="00B77ED3" w:rsidRPr="00B77ED3" w:rsidRDefault="00B77ED3" w:rsidP="00D84211">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Tỷ lệ %</w:t>
            </w:r>
          </w:p>
        </w:tc>
      </w:tr>
      <w:tr w:rsidR="00B77ED3" w:rsidRPr="00B77ED3" w:rsidTr="00D84211">
        <w:trPr>
          <w:jc w:val="center"/>
        </w:trPr>
        <w:tc>
          <w:tcPr>
            <w:tcW w:w="1934" w:type="dxa"/>
            <w:shd w:val="clear" w:color="auto" w:fill="auto"/>
          </w:tcPr>
          <w:p w:rsidR="00B77ED3" w:rsidRPr="00B77ED3" w:rsidRDefault="00B77ED3" w:rsidP="00D84211">
            <w:pPr>
              <w:spacing w:before="40" w:after="40" w:line="252" w:lineRule="auto"/>
              <w:ind w:right="28"/>
              <w:jc w:val="both"/>
              <w:rPr>
                <w:rFonts w:ascii="Times New Roman" w:hAnsi="Times New Roman"/>
                <w:bCs/>
                <w:sz w:val="28"/>
                <w:szCs w:val="28"/>
              </w:rPr>
            </w:pPr>
            <w:r w:rsidRPr="00B77ED3">
              <w:rPr>
                <w:rFonts w:ascii="Times New Roman" w:hAnsi="Times New Roman"/>
                <w:bCs/>
                <w:sz w:val="28"/>
                <w:szCs w:val="28"/>
              </w:rPr>
              <w:t>Xuất sắc</w:t>
            </w:r>
          </w:p>
        </w:tc>
        <w:tc>
          <w:tcPr>
            <w:tcW w:w="1472"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02</w:t>
            </w:r>
          </w:p>
        </w:tc>
        <w:tc>
          <w:tcPr>
            <w:tcW w:w="1614"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0.11</w:t>
            </w:r>
          </w:p>
        </w:tc>
        <w:tc>
          <w:tcPr>
            <w:tcW w:w="1596" w:type="dxa"/>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0</w:t>
            </w:r>
          </w:p>
        </w:tc>
        <w:tc>
          <w:tcPr>
            <w:tcW w:w="1596" w:type="dxa"/>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0.0</w:t>
            </w:r>
          </w:p>
        </w:tc>
      </w:tr>
      <w:tr w:rsidR="00B77ED3" w:rsidRPr="00B77ED3" w:rsidTr="00D84211">
        <w:trPr>
          <w:jc w:val="center"/>
        </w:trPr>
        <w:tc>
          <w:tcPr>
            <w:tcW w:w="1934" w:type="dxa"/>
            <w:shd w:val="clear" w:color="auto" w:fill="auto"/>
          </w:tcPr>
          <w:p w:rsidR="00B77ED3" w:rsidRPr="00B77ED3" w:rsidRDefault="00B77ED3" w:rsidP="00D84211">
            <w:pPr>
              <w:spacing w:before="40" w:after="40" w:line="252" w:lineRule="auto"/>
              <w:ind w:right="28"/>
              <w:jc w:val="both"/>
              <w:rPr>
                <w:rFonts w:ascii="Times New Roman" w:hAnsi="Times New Roman"/>
                <w:bCs/>
                <w:sz w:val="28"/>
                <w:szCs w:val="28"/>
              </w:rPr>
            </w:pPr>
            <w:r w:rsidRPr="00B77ED3">
              <w:rPr>
                <w:rFonts w:ascii="Times New Roman" w:hAnsi="Times New Roman"/>
                <w:bCs/>
                <w:sz w:val="28"/>
                <w:szCs w:val="28"/>
              </w:rPr>
              <w:t>Giỏi</w:t>
            </w:r>
          </w:p>
        </w:tc>
        <w:tc>
          <w:tcPr>
            <w:tcW w:w="1472" w:type="dxa"/>
            <w:shd w:val="clear" w:color="auto" w:fill="auto"/>
            <w:vAlign w:val="center"/>
          </w:tcPr>
          <w:p w:rsidR="00B77ED3" w:rsidRPr="00B77ED3" w:rsidRDefault="00B77ED3" w:rsidP="00D84211">
            <w:pPr>
              <w:spacing w:before="40" w:after="40" w:line="252" w:lineRule="auto"/>
              <w:jc w:val="center"/>
              <w:rPr>
                <w:rFonts w:ascii="Times New Roman" w:hAnsi="Times New Roman"/>
                <w:sz w:val="28"/>
                <w:szCs w:val="28"/>
              </w:rPr>
            </w:pPr>
            <w:r w:rsidRPr="00B77ED3">
              <w:rPr>
                <w:rFonts w:ascii="Times New Roman" w:hAnsi="Times New Roman"/>
                <w:sz w:val="28"/>
                <w:szCs w:val="28"/>
              </w:rPr>
              <w:t>65</w:t>
            </w:r>
          </w:p>
        </w:tc>
        <w:tc>
          <w:tcPr>
            <w:tcW w:w="1614" w:type="dxa"/>
            <w:shd w:val="clear" w:color="auto" w:fill="auto"/>
            <w:vAlign w:val="center"/>
          </w:tcPr>
          <w:p w:rsidR="00B77ED3" w:rsidRPr="00B77ED3" w:rsidRDefault="00B77ED3" w:rsidP="00D84211">
            <w:pPr>
              <w:spacing w:before="40" w:after="40" w:line="252" w:lineRule="auto"/>
              <w:jc w:val="center"/>
              <w:rPr>
                <w:rFonts w:ascii="Times New Roman" w:hAnsi="Times New Roman"/>
                <w:sz w:val="28"/>
                <w:szCs w:val="28"/>
              </w:rPr>
            </w:pPr>
            <w:r w:rsidRPr="00B77ED3">
              <w:rPr>
                <w:rFonts w:ascii="Times New Roman" w:hAnsi="Times New Roman"/>
                <w:sz w:val="28"/>
                <w:szCs w:val="28"/>
              </w:rPr>
              <w:t>3.71</w:t>
            </w:r>
          </w:p>
        </w:tc>
        <w:tc>
          <w:tcPr>
            <w:tcW w:w="1596" w:type="dxa"/>
            <w:vAlign w:val="center"/>
          </w:tcPr>
          <w:p w:rsidR="00B77ED3" w:rsidRPr="00B77ED3" w:rsidRDefault="00B77ED3" w:rsidP="00D84211">
            <w:pPr>
              <w:spacing w:before="40" w:after="40" w:line="252" w:lineRule="auto"/>
              <w:jc w:val="center"/>
              <w:rPr>
                <w:rFonts w:ascii="Times New Roman" w:hAnsi="Times New Roman"/>
                <w:sz w:val="28"/>
                <w:szCs w:val="28"/>
              </w:rPr>
            </w:pPr>
            <w:r w:rsidRPr="00B77ED3">
              <w:rPr>
                <w:rFonts w:ascii="Times New Roman" w:hAnsi="Times New Roman"/>
                <w:sz w:val="28"/>
                <w:szCs w:val="28"/>
              </w:rPr>
              <w:t>26</w:t>
            </w:r>
          </w:p>
        </w:tc>
        <w:tc>
          <w:tcPr>
            <w:tcW w:w="1596" w:type="dxa"/>
            <w:vAlign w:val="center"/>
          </w:tcPr>
          <w:p w:rsidR="00B77ED3" w:rsidRPr="00B77ED3" w:rsidRDefault="00B77ED3" w:rsidP="00D84211">
            <w:pPr>
              <w:spacing w:before="40" w:after="40" w:line="252" w:lineRule="auto"/>
              <w:jc w:val="center"/>
              <w:rPr>
                <w:rFonts w:ascii="Times New Roman" w:hAnsi="Times New Roman"/>
                <w:sz w:val="28"/>
                <w:szCs w:val="28"/>
              </w:rPr>
            </w:pPr>
            <w:r w:rsidRPr="00B77ED3">
              <w:rPr>
                <w:rFonts w:ascii="Times New Roman" w:hAnsi="Times New Roman"/>
                <w:sz w:val="28"/>
                <w:szCs w:val="28"/>
              </w:rPr>
              <w:t>7.34</w:t>
            </w:r>
          </w:p>
        </w:tc>
      </w:tr>
      <w:tr w:rsidR="00B77ED3" w:rsidRPr="00B77ED3" w:rsidTr="00D84211">
        <w:trPr>
          <w:jc w:val="center"/>
        </w:trPr>
        <w:tc>
          <w:tcPr>
            <w:tcW w:w="1934" w:type="dxa"/>
            <w:shd w:val="clear" w:color="auto" w:fill="auto"/>
          </w:tcPr>
          <w:p w:rsidR="00B77ED3" w:rsidRPr="00B77ED3" w:rsidRDefault="00B77ED3" w:rsidP="00D84211">
            <w:pPr>
              <w:spacing w:before="40" w:after="40" w:line="252" w:lineRule="auto"/>
              <w:ind w:right="28"/>
              <w:jc w:val="both"/>
              <w:rPr>
                <w:rFonts w:ascii="Times New Roman" w:hAnsi="Times New Roman"/>
                <w:bCs/>
                <w:sz w:val="28"/>
                <w:szCs w:val="28"/>
              </w:rPr>
            </w:pPr>
            <w:r w:rsidRPr="00B77ED3">
              <w:rPr>
                <w:rFonts w:ascii="Times New Roman" w:hAnsi="Times New Roman"/>
                <w:bCs/>
                <w:sz w:val="28"/>
                <w:szCs w:val="28"/>
              </w:rPr>
              <w:t>Khá</w:t>
            </w:r>
          </w:p>
        </w:tc>
        <w:tc>
          <w:tcPr>
            <w:tcW w:w="1472"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486</w:t>
            </w:r>
          </w:p>
        </w:tc>
        <w:tc>
          <w:tcPr>
            <w:tcW w:w="1614"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27.72</w:t>
            </w:r>
          </w:p>
        </w:tc>
        <w:tc>
          <w:tcPr>
            <w:tcW w:w="1596" w:type="dxa"/>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98</w:t>
            </w:r>
          </w:p>
        </w:tc>
        <w:tc>
          <w:tcPr>
            <w:tcW w:w="1596" w:type="dxa"/>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27.68</w:t>
            </w:r>
          </w:p>
        </w:tc>
      </w:tr>
      <w:tr w:rsidR="00B77ED3" w:rsidRPr="00B77ED3" w:rsidTr="00D84211">
        <w:trPr>
          <w:jc w:val="center"/>
        </w:trPr>
        <w:tc>
          <w:tcPr>
            <w:tcW w:w="1934" w:type="dxa"/>
            <w:shd w:val="clear" w:color="auto" w:fill="auto"/>
          </w:tcPr>
          <w:p w:rsidR="00B77ED3" w:rsidRPr="00B77ED3" w:rsidRDefault="00B77ED3" w:rsidP="00D84211">
            <w:pPr>
              <w:spacing w:before="40" w:after="40" w:line="252" w:lineRule="auto"/>
              <w:ind w:right="28"/>
              <w:jc w:val="both"/>
              <w:rPr>
                <w:rFonts w:ascii="Times New Roman" w:hAnsi="Times New Roman"/>
                <w:bCs/>
                <w:sz w:val="28"/>
                <w:szCs w:val="28"/>
              </w:rPr>
            </w:pPr>
            <w:r w:rsidRPr="00B77ED3">
              <w:rPr>
                <w:rFonts w:ascii="Times New Roman" w:hAnsi="Times New Roman"/>
                <w:bCs/>
                <w:sz w:val="28"/>
                <w:szCs w:val="28"/>
              </w:rPr>
              <w:t>TB Khá</w:t>
            </w:r>
          </w:p>
        </w:tc>
        <w:tc>
          <w:tcPr>
            <w:tcW w:w="1472"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04</w:t>
            </w:r>
          </w:p>
        </w:tc>
        <w:tc>
          <w:tcPr>
            <w:tcW w:w="1614"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0.23</w:t>
            </w:r>
          </w:p>
        </w:tc>
        <w:tc>
          <w:tcPr>
            <w:tcW w:w="1596" w:type="dxa"/>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35</w:t>
            </w:r>
          </w:p>
        </w:tc>
        <w:tc>
          <w:tcPr>
            <w:tcW w:w="1596" w:type="dxa"/>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9.89</w:t>
            </w:r>
          </w:p>
        </w:tc>
      </w:tr>
      <w:tr w:rsidR="00B77ED3" w:rsidRPr="00B77ED3" w:rsidTr="00D84211">
        <w:trPr>
          <w:jc w:val="center"/>
        </w:trPr>
        <w:tc>
          <w:tcPr>
            <w:tcW w:w="1934" w:type="dxa"/>
            <w:shd w:val="clear" w:color="auto" w:fill="auto"/>
          </w:tcPr>
          <w:p w:rsidR="00B77ED3" w:rsidRPr="00B77ED3" w:rsidRDefault="00B77ED3" w:rsidP="00D84211">
            <w:pPr>
              <w:spacing w:before="40" w:after="40" w:line="252" w:lineRule="auto"/>
              <w:ind w:right="28"/>
              <w:jc w:val="both"/>
              <w:rPr>
                <w:rFonts w:ascii="Times New Roman" w:hAnsi="Times New Roman"/>
                <w:bCs/>
                <w:sz w:val="28"/>
                <w:szCs w:val="28"/>
              </w:rPr>
            </w:pPr>
            <w:r w:rsidRPr="00B77ED3">
              <w:rPr>
                <w:rFonts w:ascii="Times New Roman" w:hAnsi="Times New Roman"/>
                <w:bCs/>
                <w:sz w:val="28"/>
                <w:szCs w:val="28"/>
              </w:rPr>
              <w:t>Trung bình</w:t>
            </w:r>
          </w:p>
        </w:tc>
        <w:tc>
          <w:tcPr>
            <w:tcW w:w="1472"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1196</w:t>
            </w:r>
          </w:p>
        </w:tc>
        <w:tc>
          <w:tcPr>
            <w:tcW w:w="1614"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68.23</w:t>
            </w:r>
          </w:p>
        </w:tc>
        <w:tc>
          <w:tcPr>
            <w:tcW w:w="1596" w:type="dxa"/>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195</w:t>
            </w:r>
          </w:p>
        </w:tc>
        <w:tc>
          <w:tcPr>
            <w:tcW w:w="1596" w:type="dxa"/>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55.09</w:t>
            </w:r>
          </w:p>
        </w:tc>
      </w:tr>
      <w:tr w:rsidR="00B77ED3" w:rsidRPr="00B77ED3" w:rsidTr="00D84211">
        <w:trPr>
          <w:jc w:val="center"/>
        </w:trPr>
        <w:tc>
          <w:tcPr>
            <w:tcW w:w="1934" w:type="dxa"/>
            <w:shd w:val="clear" w:color="auto" w:fill="auto"/>
          </w:tcPr>
          <w:p w:rsidR="00B77ED3" w:rsidRPr="00B77ED3" w:rsidRDefault="00B77ED3" w:rsidP="00D84211">
            <w:pPr>
              <w:spacing w:before="40" w:after="40" w:line="252" w:lineRule="auto"/>
              <w:ind w:right="28"/>
              <w:jc w:val="both"/>
              <w:rPr>
                <w:rFonts w:ascii="Times New Roman" w:hAnsi="Times New Roman"/>
                <w:bCs/>
                <w:sz w:val="28"/>
                <w:szCs w:val="28"/>
              </w:rPr>
            </w:pPr>
            <w:r w:rsidRPr="00B77ED3">
              <w:rPr>
                <w:rFonts w:ascii="Times New Roman" w:hAnsi="Times New Roman"/>
                <w:bCs/>
                <w:sz w:val="28"/>
                <w:szCs w:val="28"/>
              </w:rPr>
              <w:t>Tổng cộng</w:t>
            </w:r>
          </w:p>
        </w:tc>
        <w:tc>
          <w:tcPr>
            <w:tcW w:w="1472"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1.753</w:t>
            </w:r>
          </w:p>
        </w:tc>
        <w:tc>
          <w:tcPr>
            <w:tcW w:w="1614"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100</w:t>
            </w:r>
          </w:p>
        </w:tc>
        <w:tc>
          <w:tcPr>
            <w:tcW w:w="1596" w:type="dxa"/>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354</w:t>
            </w:r>
          </w:p>
        </w:tc>
        <w:tc>
          <w:tcPr>
            <w:tcW w:w="1596" w:type="dxa"/>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100</w:t>
            </w:r>
          </w:p>
        </w:tc>
      </w:tr>
    </w:tbl>
    <w:p w:rsidR="00D677D9" w:rsidRPr="00B77ED3" w:rsidRDefault="00D677D9">
      <w:pPr>
        <w:rPr>
          <w:rFonts w:ascii="Times New Roman" w:hAnsi="Times New Roman"/>
          <w:sz w:val="28"/>
          <w:szCs w:val="28"/>
        </w:rPr>
      </w:pPr>
    </w:p>
    <w:p w:rsidR="00B77ED3" w:rsidRDefault="00B77ED3" w:rsidP="00B77ED3">
      <w:pPr>
        <w:jc w:val="center"/>
        <w:rPr>
          <w:rFonts w:ascii="Times New Roman" w:hAnsi="Times New Roman"/>
          <w:b/>
          <w:sz w:val="28"/>
          <w:szCs w:val="28"/>
        </w:rPr>
      </w:pPr>
      <w:r>
        <w:rPr>
          <w:rFonts w:ascii="Times New Roman" w:hAnsi="Times New Roman"/>
          <w:b/>
          <w:sz w:val="28"/>
          <w:szCs w:val="28"/>
        </w:rPr>
        <w:t>PHẦN II</w:t>
      </w:r>
    </w:p>
    <w:p w:rsidR="00B77ED3" w:rsidRPr="00B77ED3" w:rsidRDefault="00B77ED3">
      <w:pPr>
        <w:rPr>
          <w:rFonts w:ascii="Times New Roman" w:hAnsi="Times New Roman"/>
          <w:b/>
          <w:sz w:val="28"/>
          <w:szCs w:val="28"/>
        </w:rPr>
      </w:pPr>
      <w:r w:rsidRPr="00B77ED3">
        <w:rPr>
          <w:rFonts w:ascii="Times New Roman" w:hAnsi="Times New Roman"/>
          <w:b/>
          <w:sz w:val="28"/>
          <w:szCs w:val="28"/>
        </w:rPr>
        <w:t>PHƯƠNG HƯỚNG VỀ CÔNG TÁC ĐÀO TẠO NĂM HỌC 2023-2024</w:t>
      </w:r>
    </w:p>
    <w:p w:rsidR="00B77ED3" w:rsidRPr="00B77ED3" w:rsidRDefault="00B77ED3" w:rsidP="00B77ED3">
      <w:pPr>
        <w:tabs>
          <w:tab w:val="left" w:pos="567"/>
        </w:tabs>
        <w:spacing w:before="40" w:after="40" w:line="252" w:lineRule="auto"/>
        <w:ind w:firstLine="284"/>
        <w:jc w:val="both"/>
        <w:rPr>
          <w:rFonts w:ascii="Times New Roman" w:hAnsi="Times New Roman"/>
          <w:b/>
          <w:bCs/>
          <w:sz w:val="28"/>
          <w:szCs w:val="28"/>
        </w:rPr>
      </w:pPr>
      <w:r w:rsidRPr="00B77ED3">
        <w:rPr>
          <w:rFonts w:ascii="Times New Roman" w:hAnsi="Times New Roman"/>
          <w:b/>
          <w:bCs/>
          <w:sz w:val="28"/>
          <w:szCs w:val="28"/>
        </w:rPr>
        <w:t xml:space="preserve">2.1. Công tác đào tạo </w:t>
      </w:r>
      <w:r w:rsidR="006579A1" w:rsidRPr="006579A1">
        <w:rPr>
          <w:rFonts w:ascii="Times New Roman" w:hAnsi="Times New Roman"/>
          <w:b/>
          <w:bCs/>
          <w:color w:val="FF0000"/>
          <w:sz w:val="28"/>
          <w:szCs w:val="28"/>
          <w:highlight w:val="yellow"/>
        </w:rPr>
        <w:t xml:space="preserve">(CÔ </w:t>
      </w:r>
      <w:r w:rsidR="006579A1">
        <w:rPr>
          <w:rFonts w:ascii="Times New Roman" w:hAnsi="Times New Roman"/>
          <w:b/>
          <w:bCs/>
          <w:color w:val="FF0000"/>
          <w:sz w:val="28"/>
          <w:szCs w:val="28"/>
          <w:highlight w:val="yellow"/>
        </w:rPr>
        <w:t>MAI + THẦY THỬ</w:t>
      </w:r>
      <w:r w:rsidR="006579A1" w:rsidRPr="006579A1">
        <w:rPr>
          <w:rFonts w:ascii="Times New Roman" w:hAnsi="Times New Roman"/>
          <w:b/>
          <w:bCs/>
          <w:color w:val="FF0000"/>
          <w:sz w:val="28"/>
          <w:szCs w:val="28"/>
          <w:highlight w:val="yellow"/>
        </w:rPr>
        <w:t>)</w:t>
      </w:r>
    </w:p>
    <w:p w:rsidR="00B77ED3" w:rsidRPr="00B77ED3" w:rsidRDefault="00B77ED3" w:rsidP="00B77ED3">
      <w:pPr>
        <w:tabs>
          <w:tab w:val="left" w:pos="567"/>
        </w:tabs>
        <w:spacing w:before="40" w:after="40" w:line="252" w:lineRule="auto"/>
        <w:ind w:firstLine="284"/>
        <w:jc w:val="both"/>
        <w:rPr>
          <w:rFonts w:ascii="Times New Roman" w:hAnsi="Times New Roman"/>
          <w:sz w:val="28"/>
          <w:szCs w:val="28"/>
        </w:rPr>
      </w:pPr>
      <w:r w:rsidRPr="00B77ED3">
        <w:rPr>
          <w:rFonts w:ascii="Times New Roman" w:hAnsi="Times New Roman"/>
          <w:sz w:val="28"/>
          <w:szCs w:val="28"/>
        </w:rPr>
        <w:t>- Nhà trường chuẩn bị đầy đủ các điều kiện về đội ngũ giảng viên, trang thiết bị, thư viện phục vụ đào tạo để mở thêm ngành, nghề nhằm phát triển quy mô đào tạo và nhu cầu lao động của xã hội và tình hình phát triển của thành phố.</w:t>
      </w:r>
    </w:p>
    <w:p w:rsidR="00B77ED3" w:rsidRPr="00B77ED3" w:rsidRDefault="00B77ED3" w:rsidP="00B77ED3">
      <w:pPr>
        <w:tabs>
          <w:tab w:val="left" w:pos="567"/>
        </w:tabs>
        <w:spacing w:before="40" w:after="40" w:line="252" w:lineRule="auto"/>
        <w:ind w:firstLine="284"/>
        <w:jc w:val="both"/>
        <w:rPr>
          <w:rFonts w:ascii="Times New Roman" w:hAnsi="Times New Roman"/>
          <w:sz w:val="28"/>
          <w:szCs w:val="28"/>
        </w:rPr>
      </w:pPr>
      <w:r w:rsidRPr="00B77ED3">
        <w:rPr>
          <w:rFonts w:ascii="Times New Roman" w:hAnsi="Times New Roman"/>
          <w:sz w:val="28"/>
          <w:szCs w:val="28"/>
        </w:rPr>
        <w:t>- Tổ chức đào tạo hiệu quả, đạt chất lượng ngành công nghệ ô tô đào tạo theo chương trình của CHLB Đức, 07 ngành nghề trọng điểm ở các cấp độ quốc gia, khu vực và quốc tế đã được Bộ Lao động-Thương binh và Xã hội phê duyệt, 12 ngành chất lượng cao, hoàn thiện thực hiện giảng dạy chương trình đào tạo ngành Công nghệ kỹ thuật Điện - Điện tử và ngành Công nghệ kỹ thuật Cơ khí theo phương pháp tiếp cận CDIO và 12 ngành chất lượng cao thực tập tốt nghiệp tại Nhật.</w:t>
      </w:r>
    </w:p>
    <w:p w:rsidR="00B77ED3" w:rsidRPr="00B77ED3" w:rsidRDefault="00B77ED3" w:rsidP="00B77ED3">
      <w:pPr>
        <w:tabs>
          <w:tab w:val="left" w:pos="567"/>
        </w:tabs>
        <w:spacing w:before="40" w:after="40" w:line="252" w:lineRule="auto"/>
        <w:ind w:firstLine="284"/>
        <w:jc w:val="both"/>
        <w:rPr>
          <w:rFonts w:ascii="Times New Roman" w:hAnsi="Times New Roman"/>
          <w:sz w:val="28"/>
          <w:szCs w:val="28"/>
        </w:rPr>
      </w:pPr>
      <w:r w:rsidRPr="00B77ED3">
        <w:rPr>
          <w:rFonts w:ascii="Times New Roman" w:hAnsi="Times New Roman"/>
          <w:sz w:val="28"/>
          <w:szCs w:val="28"/>
        </w:rPr>
        <w:t>- Lập kế hoạch và phối hợp các đơn vị thực hiện tổ chức thi giai đoạn 1 cho các lớp cao đẳng chất lượng cao song hành với Vinfast, lớp Công nghệ ô tô chuyển giao từ Cộng hòa Liên bang Đức.</w:t>
      </w:r>
    </w:p>
    <w:p w:rsidR="00B77ED3" w:rsidRPr="00B77ED3" w:rsidRDefault="00B77ED3" w:rsidP="00B77ED3">
      <w:pPr>
        <w:widowControl w:val="0"/>
        <w:numPr>
          <w:ilvl w:val="0"/>
          <w:numId w:val="5"/>
        </w:numPr>
        <w:tabs>
          <w:tab w:val="left" w:pos="567"/>
        </w:tabs>
        <w:autoSpaceDE w:val="0"/>
        <w:autoSpaceDN w:val="0"/>
        <w:adjustRightInd w:val="0"/>
        <w:spacing w:before="40" w:after="40" w:line="252" w:lineRule="auto"/>
        <w:ind w:left="0" w:firstLine="284"/>
        <w:jc w:val="both"/>
        <w:rPr>
          <w:rFonts w:ascii="Times New Roman" w:hAnsi="Times New Roman"/>
          <w:b/>
          <w:sz w:val="28"/>
          <w:szCs w:val="28"/>
          <w:lang w:val="vi-VN"/>
        </w:rPr>
      </w:pPr>
      <w:r w:rsidRPr="00B77ED3">
        <w:rPr>
          <w:rFonts w:ascii="Times New Roman" w:hAnsi="Times New Roman"/>
          <w:sz w:val="28"/>
          <w:szCs w:val="28"/>
        </w:rPr>
        <w:t>Tập trung triển khai chương trình liên kết đào tạo với trường Cao đẳng Glasgow, Vương quốc Anh.</w:t>
      </w:r>
    </w:p>
    <w:p w:rsidR="00B77ED3" w:rsidRPr="00B77ED3" w:rsidRDefault="00B77ED3" w:rsidP="00B77ED3">
      <w:pPr>
        <w:tabs>
          <w:tab w:val="left" w:pos="567"/>
        </w:tabs>
        <w:spacing w:before="40" w:after="40" w:line="252" w:lineRule="auto"/>
        <w:ind w:firstLine="284"/>
        <w:jc w:val="both"/>
        <w:rPr>
          <w:rFonts w:ascii="Times New Roman" w:hAnsi="Times New Roman"/>
          <w:sz w:val="28"/>
          <w:szCs w:val="28"/>
        </w:rPr>
      </w:pPr>
      <w:r w:rsidRPr="00B77ED3">
        <w:rPr>
          <w:rFonts w:ascii="Times New Roman" w:hAnsi="Times New Roman"/>
          <w:sz w:val="28"/>
          <w:szCs w:val="28"/>
        </w:rPr>
        <w:t>- Tập trung cho công tác tuyển sinh năm 2021, xây dựng kế hoạch cụ thể cho công tác tư vấn tuyển sinh, quảng cáo, tuyên truyền quảng bá thương hiệu của nhà trường. Phấn đấu tuyển sinh năm 2021 đạt từ 7.000 sinh viên đến 8.000 sinh viên và giữ quy mô đào tạo trên 18.000 sinh viên.</w:t>
      </w:r>
    </w:p>
    <w:p w:rsidR="00B77ED3" w:rsidRPr="00B77ED3" w:rsidRDefault="00B77ED3" w:rsidP="00B77ED3">
      <w:pPr>
        <w:tabs>
          <w:tab w:val="left" w:pos="567"/>
        </w:tabs>
        <w:spacing w:before="40" w:after="40" w:line="252" w:lineRule="auto"/>
        <w:ind w:firstLine="284"/>
        <w:jc w:val="both"/>
        <w:rPr>
          <w:rFonts w:ascii="Times New Roman" w:hAnsi="Times New Roman"/>
          <w:sz w:val="28"/>
          <w:szCs w:val="28"/>
        </w:rPr>
      </w:pPr>
      <w:r w:rsidRPr="00B77ED3">
        <w:rPr>
          <w:rFonts w:ascii="Times New Roman" w:hAnsi="Times New Roman"/>
          <w:sz w:val="28"/>
          <w:szCs w:val="28"/>
        </w:rPr>
        <w:t>- Thực hiện tốt các quy định, quy chế đào tạo hiện hành và hoàn thiện chế độ làm việc đối với giảng viên.</w:t>
      </w:r>
    </w:p>
    <w:p w:rsidR="00B77ED3" w:rsidRPr="00B77ED3" w:rsidRDefault="00B77ED3" w:rsidP="00B77ED3">
      <w:pPr>
        <w:tabs>
          <w:tab w:val="left" w:pos="567"/>
        </w:tabs>
        <w:spacing w:before="40" w:after="40" w:line="252" w:lineRule="auto"/>
        <w:ind w:firstLine="284"/>
        <w:jc w:val="both"/>
        <w:rPr>
          <w:rFonts w:ascii="Times New Roman" w:hAnsi="Times New Roman"/>
          <w:sz w:val="28"/>
          <w:szCs w:val="28"/>
        </w:rPr>
      </w:pPr>
      <w:r w:rsidRPr="00B77ED3">
        <w:rPr>
          <w:rFonts w:ascii="Times New Roman" w:hAnsi="Times New Roman"/>
          <w:sz w:val="28"/>
          <w:szCs w:val="28"/>
        </w:rPr>
        <w:lastRenderedPageBreak/>
        <w:t>- X</w:t>
      </w:r>
      <w:r w:rsidRPr="00B77ED3">
        <w:rPr>
          <w:rFonts w:ascii="Times New Roman" w:hAnsi="Times New Roman"/>
          <w:sz w:val="28"/>
          <w:szCs w:val="28"/>
          <w:lang w:val="vi-VN"/>
        </w:rPr>
        <w:t xml:space="preserve">ây dựng, </w:t>
      </w:r>
      <w:r w:rsidRPr="00B77ED3">
        <w:rPr>
          <w:rFonts w:ascii="Times New Roman" w:hAnsi="Times New Roman"/>
          <w:sz w:val="28"/>
          <w:szCs w:val="28"/>
        </w:rPr>
        <w:t xml:space="preserve">kiểm tra, </w:t>
      </w:r>
      <w:r w:rsidRPr="00B77ED3">
        <w:rPr>
          <w:rFonts w:ascii="Times New Roman" w:hAnsi="Times New Roman"/>
          <w:sz w:val="28"/>
          <w:szCs w:val="28"/>
          <w:lang w:val="vi-VN"/>
        </w:rPr>
        <w:t xml:space="preserve">giám sát kế hoạch </w:t>
      </w:r>
      <w:r w:rsidRPr="00B77ED3">
        <w:rPr>
          <w:rFonts w:ascii="Times New Roman" w:hAnsi="Times New Roman"/>
          <w:sz w:val="28"/>
          <w:szCs w:val="28"/>
        </w:rPr>
        <w:t>đào tạo và tiến độ đào tạo;</w:t>
      </w:r>
    </w:p>
    <w:p w:rsidR="00B77ED3" w:rsidRPr="00B77ED3" w:rsidRDefault="00B77ED3" w:rsidP="00B77ED3">
      <w:pPr>
        <w:tabs>
          <w:tab w:val="left" w:pos="567"/>
        </w:tabs>
        <w:spacing w:before="40" w:after="40" w:line="252" w:lineRule="auto"/>
        <w:ind w:firstLine="284"/>
        <w:jc w:val="both"/>
        <w:rPr>
          <w:rFonts w:ascii="Times New Roman" w:hAnsi="Times New Roman"/>
          <w:sz w:val="28"/>
          <w:szCs w:val="28"/>
        </w:rPr>
      </w:pPr>
      <w:r w:rsidRPr="00B77ED3">
        <w:rPr>
          <w:rFonts w:ascii="Times New Roman" w:hAnsi="Times New Roman"/>
          <w:sz w:val="28"/>
          <w:szCs w:val="28"/>
        </w:rPr>
        <w:t>- Điều chỉnh, bổ sung quy chế học vụ theo hướng chuẩn hóa quy trình công tác và ứng dụng công nghệ thông tin trong quản lý.</w:t>
      </w:r>
    </w:p>
    <w:p w:rsidR="00B77ED3" w:rsidRPr="00B77ED3" w:rsidRDefault="00B77ED3" w:rsidP="00B77ED3">
      <w:pPr>
        <w:tabs>
          <w:tab w:val="left" w:pos="567"/>
          <w:tab w:val="left" w:pos="993"/>
        </w:tabs>
        <w:spacing w:before="40" w:after="40" w:line="252" w:lineRule="auto"/>
        <w:ind w:firstLine="284"/>
        <w:jc w:val="both"/>
        <w:rPr>
          <w:rFonts w:ascii="Times New Roman" w:hAnsi="Times New Roman"/>
          <w:sz w:val="28"/>
          <w:szCs w:val="28"/>
        </w:rPr>
      </w:pPr>
      <w:r w:rsidRPr="00B77ED3">
        <w:rPr>
          <w:rFonts w:ascii="Times New Roman" w:hAnsi="Times New Roman"/>
          <w:sz w:val="28"/>
          <w:szCs w:val="28"/>
        </w:rPr>
        <w:t>- Trong năm 2021, trường tiếp tục xây dựng kế hoạch tự đánh giá ngoài chất lượng cơ sở GDNN và đánh giá chất lượng chương trình đào tạo nghề Điện công nghiệp, Công nghệ Ôtô.</w:t>
      </w:r>
    </w:p>
    <w:p w:rsidR="00B77ED3" w:rsidRPr="00B77ED3" w:rsidRDefault="00B77ED3" w:rsidP="00B77ED3">
      <w:pPr>
        <w:tabs>
          <w:tab w:val="left" w:pos="567"/>
        </w:tabs>
        <w:spacing w:before="40" w:after="40" w:line="252" w:lineRule="auto"/>
        <w:ind w:firstLine="284"/>
        <w:jc w:val="both"/>
        <w:rPr>
          <w:rFonts w:ascii="Times New Roman" w:hAnsi="Times New Roman"/>
          <w:sz w:val="28"/>
          <w:szCs w:val="28"/>
        </w:rPr>
      </w:pPr>
      <w:r w:rsidRPr="00B77ED3">
        <w:rPr>
          <w:rFonts w:ascii="Times New Roman" w:hAnsi="Times New Roman"/>
          <w:sz w:val="28"/>
          <w:szCs w:val="28"/>
        </w:rPr>
        <w:t>- Nâng cao vai trò, trách nhiệm của Trưởng khoa và tổ trưởng bộ môn trong công tác quản lý giảng dạy, quản lý nội dung chương trình đào tạo, đảm bảo chất lượng đào tạo và chịu trách nhiệm trước nhà trường về chất lượng đào tạo, về chất lượng đội ngũ GV của khoa.</w:t>
      </w:r>
    </w:p>
    <w:p w:rsidR="00B77ED3" w:rsidRPr="00B77ED3" w:rsidRDefault="00B77ED3" w:rsidP="00B77ED3">
      <w:pPr>
        <w:tabs>
          <w:tab w:val="left" w:pos="567"/>
        </w:tabs>
        <w:spacing w:before="40" w:after="40" w:line="252" w:lineRule="auto"/>
        <w:ind w:firstLine="284"/>
        <w:jc w:val="both"/>
        <w:rPr>
          <w:rFonts w:ascii="Times New Roman" w:hAnsi="Times New Roman"/>
          <w:sz w:val="28"/>
          <w:szCs w:val="28"/>
        </w:rPr>
      </w:pPr>
      <w:r w:rsidRPr="00B77ED3">
        <w:rPr>
          <w:rFonts w:ascii="Times New Roman" w:hAnsi="Times New Roman"/>
          <w:sz w:val="28"/>
          <w:szCs w:val="28"/>
        </w:rPr>
        <w:t>- Tăng cường công tác kiểm tra chuyên môn, đạo đức và thái độ của GV; Kiểm tra hồ sơ chuyên môn, dự giờ giảng viên, tổ chức kiểm tra công tác quản lý của các khoa và công tác của giảng viên.</w:t>
      </w:r>
    </w:p>
    <w:p w:rsidR="00B77ED3" w:rsidRPr="00B77ED3" w:rsidRDefault="00B77ED3" w:rsidP="00B77ED3">
      <w:pPr>
        <w:tabs>
          <w:tab w:val="left" w:pos="567"/>
        </w:tabs>
        <w:spacing w:before="40" w:after="40" w:line="252" w:lineRule="auto"/>
        <w:ind w:firstLine="284"/>
        <w:jc w:val="both"/>
        <w:rPr>
          <w:rFonts w:ascii="Times New Roman" w:hAnsi="Times New Roman"/>
          <w:sz w:val="28"/>
          <w:szCs w:val="28"/>
        </w:rPr>
      </w:pPr>
      <w:r w:rsidRPr="00B77ED3">
        <w:rPr>
          <w:rFonts w:ascii="Times New Roman" w:hAnsi="Times New Roman"/>
          <w:sz w:val="28"/>
          <w:szCs w:val="28"/>
        </w:rPr>
        <w:t>- Thường xuyên quan tâm, phối hợp với các khoa và phòng Khảo thí – Đảm bảo chất lượng thực hiện đổi mới phương pháp dạy học; phương pháp và quy trình thi, kiểm tra, đánh giá phù hợp với phương thức đào tạo, hình thức học tập và đặc thù của môn học.</w:t>
      </w:r>
    </w:p>
    <w:p w:rsidR="00B77ED3" w:rsidRPr="00B77ED3" w:rsidRDefault="00B77ED3" w:rsidP="00B77ED3">
      <w:pPr>
        <w:tabs>
          <w:tab w:val="left" w:pos="567"/>
        </w:tabs>
        <w:spacing w:before="40" w:after="40" w:line="252" w:lineRule="auto"/>
        <w:ind w:firstLine="284"/>
        <w:jc w:val="both"/>
        <w:rPr>
          <w:rFonts w:ascii="Times New Roman" w:hAnsi="Times New Roman"/>
          <w:sz w:val="28"/>
          <w:szCs w:val="28"/>
        </w:rPr>
      </w:pPr>
      <w:r w:rsidRPr="00B77ED3">
        <w:rPr>
          <w:rFonts w:ascii="Times New Roman" w:hAnsi="Times New Roman"/>
          <w:sz w:val="28"/>
          <w:szCs w:val="28"/>
        </w:rPr>
        <w:t>- Phối hợp các khoa biên soạn và hoàn thiện hệ thống các giáo trình, bài giảng, đề cương chi tiết môn học phục vụ dạy và học.</w:t>
      </w:r>
    </w:p>
    <w:p w:rsidR="00B77ED3" w:rsidRPr="00B77ED3" w:rsidRDefault="00B77ED3" w:rsidP="00B77ED3">
      <w:pPr>
        <w:tabs>
          <w:tab w:val="left" w:pos="567"/>
        </w:tabs>
        <w:spacing w:before="40" w:after="40" w:line="252" w:lineRule="auto"/>
        <w:ind w:firstLine="284"/>
        <w:jc w:val="both"/>
        <w:rPr>
          <w:rFonts w:ascii="Times New Roman" w:hAnsi="Times New Roman"/>
          <w:sz w:val="28"/>
          <w:szCs w:val="28"/>
        </w:rPr>
      </w:pPr>
      <w:r w:rsidRPr="00B77ED3">
        <w:rPr>
          <w:rFonts w:ascii="Times New Roman" w:hAnsi="Times New Roman"/>
          <w:sz w:val="28"/>
          <w:szCs w:val="28"/>
        </w:rPr>
        <w:t>- Trong quá trình xây dựng và hoàn thiện các chương trình đào tạo, phối hợp với Trung tâm Quan hệ doanh nghiệp thực hiện tham khảo ý kiến các nhà tuyển dụng lao động và người học đã tốt nghiệp bằng các phiếu tham khảo ý kiến và phiếu khảo sát năng lực của các doanh nghiệp để đảm bảo các chương trình đào tạo đáp ứng được các yêu cầu thực tế sản xuất, kinh doanh của doanh nghiệp.</w:t>
      </w:r>
    </w:p>
    <w:p w:rsidR="00B77ED3" w:rsidRPr="00B77ED3" w:rsidRDefault="00B77ED3" w:rsidP="00B77ED3">
      <w:pPr>
        <w:tabs>
          <w:tab w:val="left" w:pos="567"/>
        </w:tabs>
        <w:spacing w:before="40" w:after="40" w:line="252" w:lineRule="auto"/>
        <w:ind w:firstLine="284"/>
        <w:jc w:val="both"/>
        <w:rPr>
          <w:rFonts w:ascii="Times New Roman" w:hAnsi="Times New Roman"/>
          <w:sz w:val="28"/>
          <w:szCs w:val="28"/>
        </w:rPr>
      </w:pPr>
      <w:r w:rsidRPr="00B77ED3">
        <w:rPr>
          <w:rFonts w:ascii="Times New Roman" w:hAnsi="Times New Roman"/>
          <w:sz w:val="28"/>
          <w:szCs w:val="28"/>
        </w:rPr>
        <w:t>- Thực hiện việc quản lý, cấp phát các loại văn bằng, chứng chỉ đúng theo quy định hiện hành.</w:t>
      </w:r>
    </w:p>
    <w:p w:rsidR="00B77ED3" w:rsidRPr="00B77ED3" w:rsidRDefault="00B77ED3">
      <w:pPr>
        <w:rPr>
          <w:rFonts w:ascii="Times New Roman" w:hAnsi="Times New Roman"/>
          <w:sz w:val="28"/>
          <w:szCs w:val="28"/>
        </w:rPr>
      </w:pPr>
    </w:p>
    <w:sectPr w:rsidR="00B77ED3" w:rsidRPr="00B77ED3" w:rsidSect="00B77ED3">
      <w:pgSz w:w="11907" w:h="16840" w:code="9"/>
      <w:pgMar w:top="1134" w:right="1134" w:bottom="1134"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8727B2"/>
    <w:multiLevelType w:val="hybridMultilevel"/>
    <w:tmpl w:val="6B4E06C2"/>
    <w:lvl w:ilvl="0" w:tplc="D8188B16">
      <w:start w:val="2"/>
      <w:numFmt w:val="bullet"/>
      <w:lvlText w:val="-"/>
      <w:lvlJc w:val="left"/>
      <w:pPr>
        <w:ind w:left="927" w:hanging="360"/>
      </w:pPr>
      <w:rPr>
        <w:rFonts w:ascii="Times New Roman" w:eastAsiaTheme="minorHAnsi" w:hAnsi="Times New Roman" w:cs="Times New Roman" w:hint="default"/>
        <w:b/>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25E275AE"/>
    <w:multiLevelType w:val="hybridMultilevel"/>
    <w:tmpl w:val="C65649BA"/>
    <w:lvl w:ilvl="0" w:tplc="7388825C">
      <w:numFmt w:val="bullet"/>
      <w:lvlText w:val="-"/>
      <w:lvlJc w:val="left"/>
      <w:pPr>
        <w:ind w:left="720" w:hanging="360"/>
      </w:pPr>
      <w:rPr>
        <w:rFonts w:ascii="Times New Roman" w:hAnsi="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6F065B"/>
    <w:multiLevelType w:val="multilevel"/>
    <w:tmpl w:val="15A81870"/>
    <w:lvl w:ilvl="0">
      <w:start w:val="1"/>
      <w:numFmt w:val="bullet"/>
      <w:lvlText w:val="-"/>
      <w:lvlJc w:val="left"/>
      <w:pPr>
        <w:ind w:left="1353" w:hanging="360"/>
      </w:pPr>
      <w:rPr>
        <w:rFonts w:ascii="Calibri" w:eastAsia="Calibri" w:hAnsi="Calibri" w:cs="Calibri" w:hint="default"/>
      </w:rPr>
    </w:lvl>
    <w:lvl w:ilvl="1">
      <w:start w:val="2"/>
      <w:numFmt w:val="decimal"/>
      <w:isLgl/>
      <w:lvlText w:val="%1.%2."/>
      <w:lvlJc w:val="left"/>
      <w:pPr>
        <w:ind w:left="1713"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2793" w:hanging="1800"/>
      </w:pPr>
      <w:rPr>
        <w:rFonts w:hint="default"/>
      </w:rPr>
    </w:lvl>
  </w:abstractNum>
  <w:abstractNum w:abstractNumId="3" w15:restartNumberingAfterBreak="0">
    <w:nsid w:val="593761AE"/>
    <w:multiLevelType w:val="hybridMultilevel"/>
    <w:tmpl w:val="C094836E"/>
    <w:lvl w:ilvl="0" w:tplc="7250EE7C">
      <w:start w:val="29"/>
      <w:numFmt w:val="bullet"/>
      <w:lvlText w:val="-"/>
      <w:lvlJc w:val="left"/>
      <w:pPr>
        <w:ind w:left="1440" w:hanging="360"/>
      </w:pPr>
      <w:rPr>
        <w:rFonts w:ascii="Times New Roman" w:eastAsia="Calibri" w:hAnsi="Times New Roman" w:cs="Times New Roman" w:hint="default"/>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69BC2107"/>
    <w:multiLevelType w:val="hybridMultilevel"/>
    <w:tmpl w:val="330CD9EC"/>
    <w:lvl w:ilvl="0" w:tplc="BD8674D0">
      <w:start w:val="1"/>
      <w:numFmt w:val="bullet"/>
      <w:lvlText w:val="-"/>
      <w:lvlJc w:val="left"/>
      <w:pPr>
        <w:ind w:left="1571" w:hanging="360"/>
      </w:pPr>
      <w:rPr>
        <w:rFonts w:ascii="Times New Roman" w:eastAsia="Times New Roman" w:hAnsi="Times New Roman" w:cs="Times New Roman" w:hint="default"/>
        <w:b w:val="0"/>
      </w:rPr>
    </w:lvl>
    <w:lvl w:ilvl="1" w:tplc="0C090003">
      <w:start w:val="1"/>
      <w:numFmt w:val="bullet"/>
      <w:lvlText w:val="o"/>
      <w:lvlJc w:val="left"/>
      <w:pPr>
        <w:ind w:left="2291" w:hanging="360"/>
      </w:pPr>
      <w:rPr>
        <w:rFonts w:ascii="Courier New" w:hAnsi="Courier New" w:cs="Courier New" w:hint="default"/>
      </w:rPr>
    </w:lvl>
    <w:lvl w:ilvl="2" w:tplc="0C090005" w:tentative="1">
      <w:start w:val="1"/>
      <w:numFmt w:val="bullet"/>
      <w:lvlText w:val=""/>
      <w:lvlJc w:val="left"/>
      <w:pPr>
        <w:ind w:left="3011" w:hanging="360"/>
      </w:pPr>
      <w:rPr>
        <w:rFonts w:ascii="Wingdings" w:hAnsi="Wingdings" w:hint="default"/>
      </w:rPr>
    </w:lvl>
    <w:lvl w:ilvl="3" w:tplc="0C090001" w:tentative="1">
      <w:start w:val="1"/>
      <w:numFmt w:val="bullet"/>
      <w:lvlText w:val=""/>
      <w:lvlJc w:val="left"/>
      <w:pPr>
        <w:ind w:left="3731" w:hanging="360"/>
      </w:pPr>
      <w:rPr>
        <w:rFonts w:ascii="Symbol" w:hAnsi="Symbol" w:hint="default"/>
      </w:rPr>
    </w:lvl>
    <w:lvl w:ilvl="4" w:tplc="0C090003" w:tentative="1">
      <w:start w:val="1"/>
      <w:numFmt w:val="bullet"/>
      <w:lvlText w:val="o"/>
      <w:lvlJc w:val="left"/>
      <w:pPr>
        <w:ind w:left="4451" w:hanging="360"/>
      </w:pPr>
      <w:rPr>
        <w:rFonts w:ascii="Courier New" w:hAnsi="Courier New" w:cs="Courier New" w:hint="default"/>
      </w:rPr>
    </w:lvl>
    <w:lvl w:ilvl="5" w:tplc="0C090005" w:tentative="1">
      <w:start w:val="1"/>
      <w:numFmt w:val="bullet"/>
      <w:lvlText w:val=""/>
      <w:lvlJc w:val="left"/>
      <w:pPr>
        <w:ind w:left="5171" w:hanging="360"/>
      </w:pPr>
      <w:rPr>
        <w:rFonts w:ascii="Wingdings" w:hAnsi="Wingdings" w:hint="default"/>
      </w:rPr>
    </w:lvl>
    <w:lvl w:ilvl="6" w:tplc="0C090001" w:tentative="1">
      <w:start w:val="1"/>
      <w:numFmt w:val="bullet"/>
      <w:lvlText w:val=""/>
      <w:lvlJc w:val="left"/>
      <w:pPr>
        <w:ind w:left="5891" w:hanging="360"/>
      </w:pPr>
      <w:rPr>
        <w:rFonts w:ascii="Symbol" w:hAnsi="Symbol" w:hint="default"/>
      </w:rPr>
    </w:lvl>
    <w:lvl w:ilvl="7" w:tplc="0C090003" w:tentative="1">
      <w:start w:val="1"/>
      <w:numFmt w:val="bullet"/>
      <w:lvlText w:val="o"/>
      <w:lvlJc w:val="left"/>
      <w:pPr>
        <w:ind w:left="6611" w:hanging="360"/>
      </w:pPr>
      <w:rPr>
        <w:rFonts w:ascii="Courier New" w:hAnsi="Courier New" w:cs="Courier New" w:hint="default"/>
      </w:rPr>
    </w:lvl>
    <w:lvl w:ilvl="8" w:tplc="0C090005" w:tentative="1">
      <w:start w:val="1"/>
      <w:numFmt w:val="bullet"/>
      <w:lvlText w:val=""/>
      <w:lvlJc w:val="left"/>
      <w:pPr>
        <w:ind w:left="7331" w:hanging="360"/>
      </w:pPr>
      <w:rPr>
        <w:rFonts w:ascii="Wingdings" w:hAnsi="Wingdings" w:hint="default"/>
      </w:rPr>
    </w:lvl>
  </w:abstractNum>
  <w:abstractNum w:abstractNumId="5" w15:restartNumberingAfterBreak="0">
    <w:nsid w:val="7BBA5AF4"/>
    <w:multiLevelType w:val="multilevel"/>
    <w:tmpl w:val="7BBA5AF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i w:val="0"/>
        <w:color w:val="000000"/>
      </w:rPr>
    </w:lvl>
    <w:lvl w:ilvl="2">
      <w:start w:val="1"/>
      <w:numFmt w:val="decimal"/>
      <w:isLgl/>
      <w:lvlText w:val="%1.%2.%3."/>
      <w:lvlJc w:val="left"/>
      <w:pPr>
        <w:ind w:left="1855"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7D394135"/>
    <w:multiLevelType w:val="multilevel"/>
    <w:tmpl w:val="E132DD12"/>
    <w:lvl w:ilvl="0">
      <w:start w:val="1"/>
      <w:numFmt w:val="decimal"/>
      <w:lvlText w:val="%1."/>
      <w:lvlJc w:val="left"/>
      <w:pPr>
        <w:ind w:left="390" w:hanging="390"/>
      </w:pPr>
      <w:rPr>
        <w:rFonts w:hint="default"/>
      </w:rPr>
    </w:lvl>
    <w:lvl w:ilvl="1">
      <w:start w:val="5"/>
      <w:numFmt w:val="decimal"/>
      <w:lvlText w:val="%1.%2."/>
      <w:lvlJc w:val="left"/>
      <w:pPr>
        <w:ind w:left="1931" w:hanging="720"/>
      </w:pPr>
      <w:rPr>
        <w:rFonts w:hint="default"/>
        <w:b/>
      </w:rPr>
    </w:lvl>
    <w:lvl w:ilvl="2">
      <w:start w:val="1"/>
      <w:numFmt w:val="decimal"/>
      <w:lvlText w:val="%1.%2.%3."/>
      <w:lvlJc w:val="left"/>
      <w:pPr>
        <w:ind w:left="3142" w:hanging="720"/>
      </w:pPr>
      <w:rPr>
        <w:rFonts w:hint="default"/>
      </w:rPr>
    </w:lvl>
    <w:lvl w:ilvl="3">
      <w:start w:val="1"/>
      <w:numFmt w:val="decimal"/>
      <w:lvlText w:val="%1.%2.%3.%4."/>
      <w:lvlJc w:val="left"/>
      <w:pPr>
        <w:ind w:left="4713" w:hanging="108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495" w:hanging="144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10277" w:hanging="1800"/>
      </w:pPr>
      <w:rPr>
        <w:rFonts w:hint="default"/>
      </w:rPr>
    </w:lvl>
    <w:lvl w:ilvl="8">
      <w:start w:val="1"/>
      <w:numFmt w:val="decimal"/>
      <w:lvlText w:val="%1.%2.%3.%4.%5.%6.%7.%8.%9."/>
      <w:lvlJc w:val="left"/>
      <w:pPr>
        <w:ind w:left="11488" w:hanging="1800"/>
      </w:pPr>
      <w:rPr>
        <w:rFonts w:hint="default"/>
      </w:rPr>
    </w:lvl>
  </w:abstractNum>
  <w:num w:numId="1">
    <w:abstractNumId w:val="1"/>
  </w:num>
  <w:num w:numId="2">
    <w:abstractNumId w:val="2"/>
  </w:num>
  <w:num w:numId="3">
    <w:abstractNumId w:val="4"/>
  </w:num>
  <w:num w:numId="4">
    <w:abstractNumId w:val="6"/>
  </w:num>
  <w:num w:numId="5">
    <w:abstractNumId w:val="3"/>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7ED3"/>
    <w:rsid w:val="00420B06"/>
    <w:rsid w:val="0042326C"/>
    <w:rsid w:val="006579A1"/>
    <w:rsid w:val="00685884"/>
    <w:rsid w:val="006B6853"/>
    <w:rsid w:val="006C0399"/>
    <w:rsid w:val="009354D2"/>
    <w:rsid w:val="00A001C4"/>
    <w:rsid w:val="00A767DC"/>
    <w:rsid w:val="00A87E23"/>
    <w:rsid w:val="00B50016"/>
    <w:rsid w:val="00B77ED3"/>
    <w:rsid w:val="00BA1043"/>
    <w:rsid w:val="00BB1DD6"/>
    <w:rsid w:val="00BC408F"/>
    <w:rsid w:val="00D677D9"/>
    <w:rsid w:val="00FE3A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0D8F76"/>
  <w15:chartTrackingRefBased/>
  <w15:docId w15:val="{16061068-C826-4A26-A7FA-2BD3C58A9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7ED3"/>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B77ED3"/>
    <w:pPr>
      <w:spacing w:before="60"/>
      <w:ind w:firstLine="567"/>
      <w:jc w:val="both"/>
    </w:pPr>
    <w:rPr>
      <w:rFonts w:ascii="Times New Roman" w:hAnsi="Times New Roman"/>
      <w:sz w:val="26"/>
      <w:szCs w:val="26"/>
    </w:rPr>
  </w:style>
  <w:style w:type="character" w:customStyle="1" w:styleId="BodyTextIndentChar">
    <w:name w:val="Body Text Indent Char"/>
    <w:basedOn w:val="DefaultParagraphFont"/>
    <w:link w:val="BodyTextIndent"/>
    <w:rsid w:val="00B77ED3"/>
    <w:rPr>
      <w:rFonts w:ascii="Times New Roman" w:eastAsia="Times New Roman" w:hAnsi="Times New Roman" w:cs="Times New Roman"/>
      <w:sz w:val="26"/>
      <w:szCs w:val="26"/>
    </w:rPr>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34"/>
    <w:qFormat/>
    <w:rsid w:val="00B77ED3"/>
    <w:pPr>
      <w:spacing w:after="200" w:line="276" w:lineRule="auto"/>
      <w:ind w:left="720"/>
      <w:contextualSpacing/>
    </w:pPr>
    <w:rPr>
      <w:rFonts w:ascii="Calibri" w:hAnsi="Calibri"/>
      <w:sz w:val="22"/>
      <w:szCs w:val="22"/>
    </w:r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locked/>
    <w:rsid w:val="00B77ED3"/>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4826</Words>
  <Characters>27514</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2023-08-14T06:54:00Z</dcterms:created>
  <dcterms:modified xsi:type="dcterms:W3CDTF">2023-08-21T02:29:00Z</dcterms:modified>
</cp:coreProperties>
</file>